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B3" w:rsidRPr="0011174C" w:rsidRDefault="00411AB3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429"/>
        <w:gridCol w:w="1058"/>
        <w:gridCol w:w="567"/>
        <w:gridCol w:w="3628"/>
      </w:tblGrid>
      <w:tr w:rsidR="00411AB3" w:rsidRPr="0011174C" w:rsidTr="009713DE">
        <w:tc>
          <w:tcPr>
            <w:tcW w:w="10682" w:type="dxa"/>
            <w:gridSpan w:val="4"/>
          </w:tcPr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FOUNDATIONS and PRE-CALCULUS 10 YEAR PLAN 201</w:t>
            </w:r>
            <w:r w:rsidRPr="0011174C"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  <w:t>4</w:t>
            </w: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-201</w:t>
            </w:r>
            <w:r w:rsidRPr="0011174C"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  <w:t>5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Nanchang No. 2 High School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宋体" w:hAnsiTheme="majorHAnsi"/>
                <w:b/>
                <w:i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Ms. </w:t>
            </w:r>
            <w:proofErr w:type="spellStart"/>
            <w:r w:rsidRPr="0011174C">
              <w:rPr>
                <w:rFonts w:asciiTheme="majorHAnsi" w:hAnsiTheme="majorHAnsi"/>
                <w:b/>
                <w:i/>
                <w:sz w:val="21"/>
                <w:szCs w:val="21"/>
              </w:rPr>
              <w:t>Lilian</w:t>
            </w:r>
            <w:proofErr w:type="spellEnd"/>
            <w:r w:rsidRPr="0011174C">
              <w:rPr>
                <w:rFonts w:asciiTheme="majorHAnsi" w:eastAsia="宋体" w:hAnsiTheme="majorHAnsi"/>
                <w:b/>
                <w:i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11174C">
              <w:rPr>
                <w:rFonts w:asciiTheme="majorHAnsi" w:hAnsiTheme="majorHAnsi"/>
                <w:b/>
                <w:i/>
                <w:sz w:val="21"/>
                <w:szCs w:val="21"/>
              </w:rPr>
              <w:t>Albarico</w:t>
            </w:r>
            <w:proofErr w:type="spellEnd"/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10682" w:type="dxa"/>
            <w:gridSpan w:val="4"/>
          </w:tcPr>
          <w:p w:rsidR="00411AB3" w:rsidRPr="0011174C" w:rsidRDefault="00411AB3" w:rsidP="00411AB3">
            <w:pPr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Unit 1 – Measurement</w:t>
            </w: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(50-55 hours)</w:t>
            </w: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General Outcome: Develop spatial sense and proportional reasoning.</w:t>
            </w:r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6487" w:type="dxa"/>
            <w:gridSpan w:val="2"/>
          </w:tcPr>
          <w:p w:rsidR="00411AB3" w:rsidRPr="0011174C" w:rsidRDefault="00411AB3" w:rsidP="00411AB3">
            <w:pPr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CURRICULUM OUTCOMES</w:t>
            </w: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4195" w:type="dxa"/>
            <w:gridSpan w:val="2"/>
          </w:tcPr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szCs w:val="21"/>
              </w:rPr>
            </w:pP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UNIT PLAN</w:t>
            </w: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6487" w:type="dxa"/>
            <w:gridSpan w:val="2"/>
          </w:tcPr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M01 Students will be expected to solve problems that involve linear measurement, using SI and imperial units of measure, estimation strategies, and measurement strategies.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M01.01 Provide referents for linear measurements, including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millimetre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,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centimetre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,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metre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,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kilometre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, inch, foot, yard, and mile, and explain the choices.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M01.02 Compare SI and imperial units, using referents.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M01.03 Estimate a linear measure, using a referent, and explain the process used.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M01.04 Justify the choice of units used for determining a measurement in a problem-solving context.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M01.05 Solve problems that involve linear measure, using instruments such as rulers, calipers, or tape measures.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M01.06 Describe and explain a personal strategy used to determine a linear measurement (e.g., circumference of a bottle, length of a curve, and perimeter of the base of an irregular 3- D object).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</w:p>
          <w:p w:rsidR="009713DE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M02 Students will be expected </w:t>
            </w:r>
            <w:r w:rsidR="009713DE">
              <w:rPr>
                <w:rFonts w:asciiTheme="majorHAnsi" w:eastAsiaTheme="minorEastAsia" w:hAnsiTheme="majorHAnsi"/>
                <w:b/>
                <w:sz w:val="21"/>
                <w:szCs w:val="21"/>
              </w:rPr>
              <w:t>to apply proportional reasoning</w:t>
            </w:r>
            <w:r w:rsidR="009713DE"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  <w:t xml:space="preserve"> </w:t>
            </w:r>
          </w:p>
          <w:p w:rsidR="009713DE" w:rsidRDefault="00411AB3" w:rsidP="009713D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to problems that involve conversions between SI and imperial </w:t>
            </w:r>
          </w:p>
          <w:p w:rsidR="00411AB3" w:rsidRPr="0011174C" w:rsidRDefault="00411AB3" w:rsidP="009713D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proofErr w:type="gramStart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units</w:t>
            </w:r>
            <w:proofErr w:type="gramEnd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 of measure.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M02.01 Explain how proportional reasoning can be used to convert a measurement within or between SI and imperial systems.</w:t>
            </w:r>
          </w:p>
          <w:p w:rsidR="009713DE" w:rsidRPr="009713DE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M02.02 Solve a problem that involves the conversion of units within or between SI and imperial systems.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M02.03 Verify, using unit analysis, a conversion within or between SI and imperial systems, and explain the conversion.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M02.04 Justify, using mental mathematics, the reasonableness of a solution to a conversion problem.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M03 Students will be expected to solve problems, using SI and imperial units, that involve the surface area and volume of 3-D objects, including right cones, right cylinders, right prisms, right pyramids, and spheres.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M03.01 Sketch a diagram to represent a problem that involves surface area or volume.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M03.02 Determine the surface area of a right cone, right cylinder, right prism, right pyramid, or sphere, using an object or its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labelled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diagram.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M03.03 Determine the volume of a right cone, right cylinder, right prism, right pyramid, or sphere, using an object or its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labelled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diagram.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`øœÒ‡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M03.04 Determine an unknown dimension of a right cone, right cylinder, right prism, right pyramid, or </w:t>
            </w:r>
            <w:r w:rsidRPr="0011174C">
              <w:rPr>
                <w:rFonts w:asciiTheme="majorHAnsi" w:eastAsiaTheme="minorEastAsia" w:hAnsiTheme="majorHAnsi" w:cs="`øœÒ‡"/>
                <w:sz w:val="21"/>
                <w:szCs w:val="21"/>
              </w:rPr>
              <w:t>sphere, given the object’s surface area or volume and the remaining dimensions.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M03.05 Solve a problem that involves surface area or volume, given a diagram of a composite 3-D object.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M03.06 Describe the relationship between the volumes of right cones and right cylinders with the same base and height, and right pyramids and right prisms with the same base and height.</w:t>
            </w:r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4195" w:type="dxa"/>
            <w:gridSpan w:val="2"/>
          </w:tcPr>
          <w:p w:rsidR="00411AB3" w:rsidRPr="0011174C" w:rsidRDefault="00411AB3" w:rsidP="00411AB3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411AB3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1 – LINEAR MEASUREMENT and GEOMETRY</w:t>
            </w:r>
          </w:p>
          <w:p w:rsidR="0011174C" w:rsidRPr="0011174C" w:rsidRDefault="0011174C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Imperial Measures of Length</w:t>
            </w: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Measuring Length and Distance</w:t>
            </w: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Relating SI and Imperial Units</w:t>
            </w: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Surface Areas of Right Pyramids and Right Cones</w:t>
            </w: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Volumes of Right Pyramids and Right Cones</w:t>
            </w: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Surface Area and Volume of Sphere</w:t>
            </w:r>
          </w:p>
          <w:p w:rsidR="00411AB3" w:rsidRPr="0011174C" w:rsidRDefault="00411AB3" w:rsidP="00411AB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– Solving Problems Involving Objects</w:t>
            </w:r>
          </w:p>
          <w:p w:rsidR="00411AB3" w:rsidRDefault="00411AB3" w:rsidP="00411AB3">
            <w:pPr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Pr="0011174C" w:rsidRDefault="009713DE" w:rsidP="00411AB3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Chapter test</w:t>
            </w: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Project: Geometric Models</w:t>
            </w: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  <w:t>Activities:</w:t>
            </w: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Math Labs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Measuring Solid Figures Activity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Scavenger Hunt Activity</w:t>
            </w: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411AB3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</w:p>
          <w:p w:rsidR="009713DE" w:rsidRPr="0011174C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TIME FRAME : September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1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-26, 201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4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RESOURCES: 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Pearson Math 10 textbook, Nelson Math 10 textbook, Geo solid shapes, polyhedrons, surface area/volume media, graphing calculator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, meter stick, ruler with imperial and SI units</w:t>
            </w:r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6487" w:type="dxa"/>
            <w:gridSpan w:val="2"/>
          </w:tcPr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M04 Students will be expected to develop and apply the primary trigonometric ratios (sine, </w:t>
            </w:r>
            <w:proofErr w:type="spellStart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cosine</w:t>
            </w:r>
            <w:proofErr w:type="gramStart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,tangent</w:t>
            </w:r>
            <w:proofErr w:type="spellEnd"/>
            <w:proofErr w:type="gramEnd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) to solve problems that involve right triangles.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M04.01 Explain the relationships between similar right triangles and the definitions of the primary trigonometric ratios.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M04.02 Identify the hypotenuse of a right triangle and the opposite and adjacent sides for a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givenacute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angle in the triangle.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M04.03 Solve right triangles, with or without technology.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M04.04 Solve a problem that involves one or more right triangles by applying the primary trigonometric ratios or the Pythagorean theorem.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M04.05 Solve a problem that involves indirect and direct measurement, using the trigonometric ratios, the Pythagorean theorem, and measurement instruments such as a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clinometer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or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metre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stick.</w:t>
            </w:r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4195" w:type="dxa"/>
            <w:gridSpan w:val="2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2 – TRIGONOMETRY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2.1 – The Tangent Ratio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2.2 – Using the Tangent Ratio to Calculate Lengths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2.3 – Measuring an Inaccessible Height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2.4 – The Sine and Cosine Ratios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2.5 – Using the Sine and Cosine Ratios to Calculate Lengths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2.6 – Applying the Trigonometric Ratios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2.7 – Solving Problems Involving More than One Right Triangle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  <w:p w:rsidR="00411AB3" w:rsidRPr="0011174C" w:rsidRDefault="00411AB3" w:rsidP="00411AB3">
            <w:pPr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</w:t>
            </w:r>
            <w:r w:rsidRPr="0011174C"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  <w:t>: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Triangle Scavenger Hunt Activity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Designing Triangles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, 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, 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Chapter test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, 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Unit test</w:t>
            </w:r>
          </w:p>
          <w:p w:rsidR="00411AB3" w:rsidRPr="0011174C" w:rsidRDefault="00411AB3" w:rsidP="00411AB3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Project: Kites</w:t>
            </w:r>
          </w:p>
          <w:p w:rsidR="00411AB3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9713DE" w:rsidRPr="009713DE" w:rsidRDefault="009713DE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TIME FRAME : October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6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-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31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4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RESOURCES: </w:t>
            </w:r>
          </w:p>
          <w:p w:rsidR="00411AB3" w:rsidRPr="0011174C" w:rsidRDefault="00411AB3" w:rsidP="0011174C">
            <w:pPr>
              <w:pStyle w:val="NoSpacing"/>
              <w:rPr>
                <w:rFonts w:asciiTheme="majorHAnsi" w:eastAsia="宋体" w:hAnsiTheme="majorHAnsi"/>
              </w:rPr>
            </w:pPr>
            <w:r w:rsidRPr="0011174C">
              <w:rPr>
                <w:rFonts w:asciiTheme="majorHAnsi" w:hAnsiTheme="majorHAnsi"/>
              </w:rPr>
              <w:t>Pearson Math 10 textbook, Nelson Math 10 textbook, Geo solid shapes, po</w:t>
            </w:r>
            <w:r w:rsidR="0011174C" w:rsidRPr="0011174C">
              <w:rPr>
                <w:rFonts w:asciiTheme="majorHAnsi" w:hAnsiTheme="majorHAnsi"/>
              </w:rPr>
              <w:t xml:space="preserve">lyhedrons, </w:t>
            </w:r>
            <w:r w:rsidRPr="0011174C">
              <w:rPr>
                <w:rFonts w:asciiTheme="majorHAnsi" w:hAnsiTheme="majorHAnsi"/>
              </w:rPr>
              <w:t>graphing calculator, online interactive triangle</w:t>
            </w:r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10682" w:type="dxa"/>
            <w:gridSpan w:val="4"/>
          </w:tcPr>
          <w:p w:rsidR="0011174C" w:rsidRDefault="0011174C" w:rsidP="009713DE">
            <w:pPr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Unit 2 – Algebra and Numbers</w:t>
            </w: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(50-55 hours)</w:t>
            </w:r>
          </w:p>
          <w:p w:rsidR="00411AB3" w:rsidRPr="0011174C" w:rsidRDefault="00411AB3" w:rsidP="00411AB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11AB3" w:rsidRPr="0011174C" w:rsidRDefault="00411AB3" w:rsidP="00411AB3">
            <w:pPr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 xml:space="preserve">General Outcome: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Develop algebraic reasoning and number sense.</w:t>
            </w: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5429" w:type="dxa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b/>
                <w:szCs w:val="21"/>
              </w:rPr>
            </w:pP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CURRICULUM OUTCOMES</w:t>
            </w: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</w:tc>
        <w:tc>
          <w:tcPr>
            <w:tcW w:w="5253" w:type="dxa"/>
            <w:gridSpan w:val="3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b/>
                <w:szCs w:val="21"/>
              </w:rPr>
            </w:pPr>
          </w:p>
          <w:p w:rsidR="00411AB3" w:rsidRPr="0011174C" w:rsidRDefault="00411AB3" w:rsidP="00411AB3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UNIT PLAN</w:t>
            </w:r>
          </w:p>
        </w:tc>
      </w:tr>
      <w:tr w:rsidR="00411AB3" w:rsidRPr="0011174C" w:rsidTr="009713DE">
        <w:tc>
          <w:tcPr>
            <w:tcW w:w="5429" w:type="dxa"/>
          </w:tcPr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411AB3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AN01 Students will be expected to </w:t>
            </w: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d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emonstrate an understanding of factors of whole numbers by determining the prime factors, greatest common factor, least common multiple, square root, and cube root.</w:t>
            </w:r>
          </w:p>
          <w:p w:rsidR="0011174C" w:rsidRPr="0011174C" w:rsidRDefault="0011174C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AN01.01 Determine the prime factors of a whole number.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AN01.02 Explain why the numbers 0 and 1 have no prime factors.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AN01.03 Determine, using a variety of strategies, the greatest common factor or least common multiple of a set of whole numbers, and explain the process.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AN01.04 Determine, concretely, whether a given whole number is a perfect square, a perfect cube, or neither.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AN01.05 Determine, using a variety of strategies, the square root of a perfect square, and explain the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process.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AN01.06 Determine, using a variety of strategies, the cube root of a perfect cube, and explain the process.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AN01.07 Solve problems that involve prime factors, greatest common factors, least common multiples,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square roots, or cube roots.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AN02 Students will be expected to demonstrate an understanding of irrational numbers by</w:t>
            </w:r>
            <w:r w:rsidRPr="0011174C"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representing, identifying, simplifying, and ordering irrational numbers.</w:t>
            </w:r>
          </w:p>
          <w:p w:rsidR="0011174C" w:rsidRPr="0011174C" w:rsidRDefault="0011174C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9713DE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AN02.01 Sort a set of numbers into rational and irrational </w:t>
            </w: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proofErr w:type="gram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numbers</w:t>
            </w:r>
            <w:proofErr w:type="gram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AN02.02 Determine an approximate value of a given irrational number.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AN02.03 Approximate the locations of irrational numbers on a number line, using a variety of strategies, and explain the reasoning.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AN02.04 Order a set of irrational numbers on a number line.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AN02.05 Express a radical as a mixed radical in simplest form (limited to numerical radicands).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AN02.06 Express a mixed radical as an entire radical (limited to numerical radicands).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AN02.07 Explain, using examples, the meaning of the index of a radical.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AN02.08 Represent, using a graphic organizer, the relationship among the subsets of the real numbers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(</w:t>
            </w:r>
            <w:proofErr w:type="gram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natural</w:t>
            </w:r>
            <w:proofErr w:type="gram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, whole, integer, rational, irrational).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AN04 Students will be expected to demonstrate an understanding of the multiplication of polynomial expressions (limited to monomials, binomials, and trinomials), </w:t>
            </w:r>
            <w:proofErr w:type="spellStart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concretely</w:t>
            </w:r>
            <w:proofErr w:type="gramStart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,pictorially</w:t>
            </w:r>
            <w:proofErr w:type="spellEnd"/>
            <w:proofErr w:type="gramEnd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, and symbolically.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i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AN04.01 Model the multiplication of two given binomials, concretely or pictorially, and record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theprocess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symbolically.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AN04.02 Relate the multiplication of two binomial expressions to an area model.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AN04.03 Explain, using examples, the relationship between the multiplication of binomials and the multiplication of two-digit numbers.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AN04.04 Verify a polynomial product by substituting numbers for the variables.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AN04.05 Multiply two polynomials symbolically, and combine like terms in the product.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AN04.06 Generalize and explain a strategy for multiplication of polynomials.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AN04.07 Identify and explain errors in a solution for a polynomial multiplication.</w:t>
            </w:r>
          </w:p>
          <w:p w:rsidR="0011174C" w:rsidRPr="0011174C" w:rsidRDefault="0011174C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AN05 Students will be expected to demonstrate an understanding of common factors and trinomial factoring, concretely, pictorially, and symbolically.</w:t>
            </w:r>
          </w:p>
          <w:p w:rsidR="009713DE" w:rsidRPr="0011174C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AN05.01 Determine the common factors in the terms of a polynomial, and express the polynomial in factored form.</w:t>
            </w:r>
          </w:p>
          <w:p w:rsidR="009713DE" w:rsidRDefault="009713DE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AN05.02 Model the factoring of a trinomial, concretely or pictorially, and record the process symbolically.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AN05.03 Factor a polynomial that is a difference of squares, and explain why it is a special case of trinomial factoring where b = 0.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AN05.04 Identify and explain errors in a polynomial factorization.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AN05.05 Factor a polynomial, and verify by multiplying the factors.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AN05.06 Explain, using examples, the relationship between multiplication and factoring of polynomials.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AN05.07 Generalize and explain strategies used to factor a trinomial.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AN05.08 Express a polynomial as a product of its factors.</w:t>
            </w:r>
          </w:p>
          <w:p w:rsidR="00411AB3" w:rsidRPr="0011174C" w:rsidRDefault="00411AB3" w:rsidP="00411AB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53" w:type="dxa"/>
            <w:gridSpan w:val="3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3 – Factors and Products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3.1 – Factors and Multiples of Whole Numbers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3.2 – Perfect Squares, Perfect Cubes, and their Roots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3.3 – Common Factors of Polynomial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3.4 – </w:t>
            </w:r>
            <w:proofErr w:type="spellStart"/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Modelling</w:t>
            </w:r>
            <w:proofErr w:type="spellEnd"/>
            <w:r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 Trinomials as Binomial Products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3.5 – Polynomials of the Form x</w:t>
            </w:r>
            <w:r w:rsidRPr="0011174C">
              <w:rPr>
                <w:rFonts w:asciiTheme="majorHAnsi" w:hAnsiTheme="majorHAnsi"/>
                <w:i/>
                <w:sz w:val="21"/>
                <w:szCs w:val="21"/>
                <w:vertAlign w:val="superscript"/>
              </w:rPr>
              <w:t>2</w:t>
            </w: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 + </w:t>
            </w:r>
            <w:proofErr w:type="spellStart"/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bx</w:t>
            </w:r>
            <w:proofErr w:type="spellEnd"/>
            <w:r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 + c</w:t>
            </w:r>
          </w:p>
          <w:p w:rsidR="00FF3A6A" w:rsidRPr="0011174C" w:rsidRDefault="009713DE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3.6 – Polyn</w:t>
            </w:r>
            <w:r>
              <w:rPr>
                <w:rFonts w:asciiTheme="majorHAnsi" w:eastAsiaTheme="minorEastAsia" w:hAnsiTheme="majorHAnsi" w:hint="eastAsia"/>
                <w:i/>
                <w:sz w:val="21"/>
                <w:szCs w:val="21"/>
                <w:lang w:eastAsia="zh-CN"/>
              </w:rPr>
              <w:t>o</w:t>
            </w:r>
            <w:r w:rsidR="00FF3A6A" w:rsidRPr="0011174C">
              <w:rPr>
                <w:rFonts w:asciiTheme="majorHAnsi" w:hAnsiTheme="majorHAnsi"/>
                <w:i/>
                <w:sz w:val="21"/>
                <w:szCs w:val="21"/>
              </w:rPr>
              <w:t>mials of the Form ax</w:t>
            </w:r>
            <w:r w:rsidR="00FF3A6A" w:rsidRPr="0011174C">
              <w:rPr>
                <w:rFonts w:asciiTheme="majorHAnsi" w:hAnsiTheme="majorHAnsi"/>
                <w:i/>
                <w:sz w:val="21"/>
                <w:szCs w:val="21"/>
                <w:vertAlign w:val="superscript"/>
              </w:rPr>
              <w:t>2</w:t>
            </w:r>
            <w:r w:rsidR="00FF3A6A"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 + </w:t>
            </w:r>
            <w:proofErr w:type="spellStart"/>
            <w:r w:rsidR="00FF3A6A" w:rsidRPr="0011174C">
              <w:rPr>
                <w:rFonts w:asciiTheme="majorHAnsi" w:hAnsiTheme="majorHAnsi"/>
                <w:i/>
                <w:sz w:val="21"/>
                <w:szCs w:val="21"/>
              </w:rPr>
              <w:t>bx</w:t>
            </w:r>
            <w:proofErr w:type="spellEnd"/>
            <w:r w:rsidR="00FF3A6A"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 + c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3.7 –Multiplying Polynomials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3.8 – Factoring Special Polynomials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Problem Solving Group Presentations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Chapter test</w:t>
            </w: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Project: Algebra Tiles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FF3A6A" w:rsidRPr="0011174C" w:rsidRDefault="00FF3A6A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TIME FRAME :November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3-14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4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RESOURCES:</w:t>
            </w:r>
          </w:p>
          <w:p w:rsidR="00411AB3" w:rsidRPr="0011174C" w:rsidRDefault="00FF3A6A" w:rsidP="00FF3A6A">
            <w:pPr>
              <w:pStyle w:val="NoSpacing"/>
              <w:rPr>
                <w:rFonts w:asciiTheme="majorHAnsi" w:hAnsiTheme="majorHAnsi"/>
                <w:szCs w:val="21"/>
              </w:rPr>
            </w:pPr>
            <w:r w:rsidRPr="0011174C">
              <w:rPr>
                <w:rFonts w:asciiTheme="majorHAnsi" w:hAnsiTheme="majorHAnsi"/>
                <w:szCs w:val="21"/>
              </w:rPr>
              <w:t>Pearson Math 10 textbook, Nelson Math 10 textbook, graphing calculator</w:t>
            </w:r>
          </w:p>
        </w:tc>
      </w:tr>
      <w:tr w:rsidR="00411AB3" w:rsidRPr="0011174C" w:rsidTr="009713DE">
        <w:tc>
          <w:tcPr>
            <w:tcW w:w="5429" w:type="dxa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AN03 Students will be expected to demonstrate an understanding of powers with integral and rational exponents.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AN03.01 Explain, using patterns, why </w:t>
            </w:r>
            <m:oMath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a</m:t>
                  </m:r>
                </m:e>
                <m:sup>
                  <m:r>
                    <w:rPr>
                      <w:rFonts w:asciiTheme="majorHAnsi" w:eastAsiaTheme="minorEastAsia" w:hAnsiTheme="majorHAnsi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n</m:t>
                  </m:r>
                </m:sup>
              </m:sSup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1"/>
                      <w:szCs w:val="2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 , </m:t>
              </m:r>
              <m:r>
                <w:rPr>
                  <w:rFonts w:ascii="Cambria Math" w:eastAsiaTheme="minorEastAsia" w:hAnsi="Cambria Math"/>
                  <w:sz w:val="21"/>
                  <w:szCs w:val="21"/>
                </w:rPr>
                <m:t>a</m:t>
              </m:r>
              <m:r>
                <w:rPr>
                  <w:rFonts w:asciiTheme="minorHAnsi" w:eastAsiaTheme="minorEastAsia" w:hAnsiTheme="majorHAnsi"/>
                  <w:sz w:val="21"/>
                  <w:szCs w:val="21"/>
                </w:rPr>
                <m:t>≠</m:t>
              </m:r>
              <m:r>
                <w:rPr>
                  <w:rFonts w:ascii="Cambria Math" w:eastAsiaTheme="minorEastAsia" w:hAnsiTheme="majorHAnsi"/>
                  <w:sz w:val="21"/>
                  <w:szCs w:val="21"/>
                </w:rPr>
                <m:t>0.</m:t>
              </m:r>
            </m:oMath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AN03.02 Explain, using patterns, why </w:t>
            </w:r>
            <m:oMath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HAnsi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= </m:t>
              </m:r>
              <m:rad>
                <m:rad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a</m:t>
                  </m:r>
                </m:e>
              </m:rad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 , </m:t>
              </m:r>
              <m:r>
                <w:rPr>
                  <w:rFonts w:ascii="Cambria Math" w:eastAsiaTheme="minorEastAsia" w:hAnsi="Cambria Math"/>
                  <w:sz w:val="21"/>
                  <w:szCs w:val="21"/>
                </w:rPr>
                <m:t>n</m:t>
              </m:r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 &gt;0.</m:t>
              </m:r>
            </m:oMath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AN03.03 Apply the following exponent laws to expressions with rational and variable bases and integral and rational exponents, and explain the reasoning.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2E5EBB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m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mn</m:t>
                    </m:r>
                  </m:sup>
                </m:sSup>
              </m:oMath>
            </m:oMathPara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2E5EBB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</m:t>
                    </m:r>
                  </m:sup>
                </m:sSup>
                <m:r>
                  <w:rPr>
                    <w:rFonts w:asciiTheme="minorHAnsi" w:eastAsiaTheme="minorEastAsia" w:hAnsiTheme="majorHAnsi"/>
                    <w:sz w:val="21"/>
                    <w:szCs w:val="21"/>
                  </w:rPr>
                  <m:t>÷</m:t>
                </m:r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</m:t>
                    </m:r>
                    <m:r>
                      <w:rPr>
                        <w:rFonts w:asciiTheme="majorHAnsi" w:eastAsiaTheme="minorEastAsia" w:hAnsiTheme="majorHAnsi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 , 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a</m:t>
                </m:r>
                <m:r>
                  <w:rPr>
                    <w:rFonts w:asciiTheme="minorHAnsi" w:eastAsiaTheme="minorEastAsia" w:hAnsiTheme="majorHAnsi"/>
                    <w:sz w:val="21"/>
                    <w:szCs w:val="21"/>
                  </w:rPr>
                  <m:t>≠</m:t>
                </m:r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>0</m:t>
                </m:r>
              </m:oMath>
            </m:oMathPara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am</m:t>
                    </m:r>
                    <m:r>
                      <w:rPr>
                        <w:rFonts w:ascii="Cambria Math" w:eastAsiaTheme="minorEastAsia" w:hAnsiTheme="majorHAnsi"/>
                        <w:sz w:val="21"/>
                        <w:szCs w:val="21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mn</m:t>
                    </m:r>
                  </m:sup>
                </m:sSup>
              </m:oMath>
            </m:oMathPara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ab</m:t>
                    </m:r>
                    <m:r>
                      <w:rPr>
                        <w:rFonts w:ascii="Cambria Math" w:eastAsiaTheme="minorEastAsia" w:hAnsiTheme="majorHAnsi"/>
                        <w:sz w:val="21"/>
                        <w:szCs w:val="21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</m:t>
                    </m:r>
                  </m:sup>
                </m:sSup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</m:t>
                    </m:r>
                  </m:sup>
                </m:sSup>
              </m:oMath>
            </m:oMathPara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2E5EBB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HAnsi"/>
                        <w:sz w:val="21"/>
                        <w:szCs w:val="21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Theme="majorHAnsi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eastAsiaTheme="minorEastAsia" w:hAnsiTheme="majorHAnsi"/>
                        <w:sz w:val="21"/>
                        <w:szCs w:val="21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 xml:space="preserve"> , 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b</m:t>
                </m:r>
                <m:r>
                  <w:rPr>
                    <w:rFonts w:asciiTheme="minorHAnsi" w:eastAsiaTheme="minorEastAsia" w:hAnsiTheme="majorHAnsi"/>
                    <w:sz w:val="21"/>
                    <w:szCs w:val="21"/>
                  </w:rPr>
                  <m:t>≠</m:t>
                </m:r>
                <m:r>
                  <w:rPr>
                    <w:rFonts w:ascii="Cambria Math" w:eastAsiaTheme="minorEastAsia" w:hAnsiTheme="majorHAnsi"/>
                    <w:sz w:val="21"/>
                    <w:szCs w:val="21"/>
                  </w:rPr>
                  <m:t>0</m:t>
                </m:r>
              </m:oMath>
            </m:oMathPara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AN03.04 Express powers with rational exponents as radicals and vice versa, when m and n are natural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proofErr w:type="gram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numbers</w:t>
            </w:r>
            <w:proofErr w:type="gram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, and x is a rational number.</w:t>
            </w:r>
          </w:p>
          <w:p w:rsidR="00FF3A6A" w:rsidRPr="0011174C" w:rsidRDefault="002E5EBB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Theme="minorEastAsia" w:hAnsiTheme="majorHAnsi"/>
                  <w:sz w:val="21"/>
                  <w:szCs w:val="21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Theme="majorHAnsi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HAnsi"/>
                              <w:sz w:val="21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1"/>
                              <w:szCs w:val="21"/>
                            </w:rPr>
                            <m:t>n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Theme="majorHAnsi"/>
                      <w:sz w:val="21"/>
                      <w:szCs w:val="21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m</m:t>
                  </m:r>
                </m:sup>
              </m:sSup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n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x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m</m:t>
                  </m:r>
                </m:sup>
              </m:sSup>
            </m:oMath>
            <w:r w:rsidR="00FF3A6A" w:rsidRPr="0011174C">
              <w:rPr>
                <w:rFonts w:asciiTheme="majorHAnsi" w:eastAsiaTheme="minorEastAsia" w:hAnsiTheme="majorHAnsi"/>
                <w:sz w:val="21"/>
                <w:szCs w:val="21"/>
              </w:rPr>
              <w:t>and</w:t>
            </w:r>
            <m:oMath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Theme="minorEastAsia" w:hAnsiTheme="majorHAnsi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m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Theme="majorHAnsi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HAnsi"/>
                              <w:sz w:val="21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1"/>
                              <w:szCs w:val="21"/>
                            </w:rPr>
                            <m:t>n</m:t>
                          </m:r>
                        </m:den>
                      </m:f>
                    </m:sup>
                  </m:sSup>
                </m:sup>
              </m:sSup>
            </m:oMath>
            <w:r w:rsidR="00FF3A6A"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Theme="majorHAnsi"/>
                      <w:i/>
                      <w:sz w:val="21"/>
                      <w:szCs w:val="2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Theme="majorHAnsi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m</m:t>
                      </m:r>
                    </m:sup>
                  </m:sSup>
                </m:e>
              </m:rad>
            </m:oMath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AN03.05 Solve a problem that involves exponent laws or radicals.</w:t>
            </w:r>
          </w:p>
          <w:p w:rsidR="009713DE" w:rsidRDefault="009713DE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AN03.06 Identify and correct errors in a simplification of an expression that involves powers.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AN04 Students will be expected to demonstrate an understanding of the multiplication of polynomial expressions (limited to monomials, binomials, and trinomials), concretely, pictorially, and symbolically.</w:t>
            </w:r>
          </w:p>
          <w:p w:rsidR="0011174C" w:rsidRPr="0011174C" w:rsidRDefault="0011174C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5253" w:type="dxa"/>
            <w:gridSpan w:val="3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4 – Roots and Powers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4.1 – Estimating Roots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4.2 – Irrational Numbers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4.3 – Mixed and Entire Radicals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4.4 – Fractional Exponents and R</w:t>
            </w:r>
            <w:r w:rsidRPr="0011174C"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  <w:t>a</w:t>
            </w: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dicals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4.5 – Negative Exponents and Reciprocals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4.6 – Applying the Exponent Laws</w:t>
            </w:r>
          </w:p>
          <w:p w:rsidR="0011174C" w:rsidRDefault="0011174C" w:rsidP="00FF3A6A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FF3A6A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Chapter test</w:t>
            </w: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Unit test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Midterm Exam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FF3A6A" w:rsidRPr="0011174C" w:rsidRDefault="00FF3A6A" w:rsidP="009713DE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9713DE" w:rsidRDefault="009713DE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TIME FRAME :November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18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 xml:space="preserve">- December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5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4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jc w:val="both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RESOURCES: </w:t>
            </w:r>
          </w:p>
          <w:p w:rsidR="00FF3A6A" w:rsidRPr="0011174C" w:rsidRDefault="00FF3A6A" w:rsidP="00FF3A6A">
            <w:pPr>
              <w:pStyle w:val="NoSpacing"/>
              <w:rPr>
                <w:rFonts w:asciiTheme="majorHAnsi" w:hAnsiTheme="majorHAnsi"/>
                <w:szCs w:val="21"/>
              </w:rPr>
            </w:pPr>
            <w:r w:rsidRPr="0011174C">
              <w:rPr>
                <w:rFonts w:asciiTheme="majorHAnsi" w:hAnsiTheme="majorHAnsi"/>
                <w:szCs w:val="21"/>
              </w:rPr>
              <w:t>Pearson Math 10, Nelson Math 10, graphing calculator</w:t>
            </w:r>
          </w:p>
        </w:tc>
      </w:tr>
      <w:tr w:rsidR="00FF3A6A" w:rsidRPr="0011174C" w:rsidTr="009713DE">
        <w:tc>
          <w:tcPr>
            <w:tcW w:w="10682" w:type="dxa"/>
            <w:gridSpan w:val="4"/>
          </w:tcPr>
          <w:p w:rsidR="00FF3A6A" w:rsidRPr="0011174C" w:rsidRDefault="00FF3A6A" w:rsidP="00FF3A6A">
            <w:pPr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FF3A6A" w:rsidRPr="000D06AB" w:rsidRDefault="00FF3A6A" w:rsidP="00FF3A6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D06AB">
              <w:rPr>
                <w:rFonts w:asciiTheme="majorHAnsi" w:hAnsiTheme="majorHAnsi"/>
                <w:b/>
                <w:sz w:val="24"/>
              </w:rPr>
              <w:t>Unit 3 – Relations and Functions</w:t>
            </w:r>
          </w:p>
          <w:p w:rsidR="00FF3A6A" w:rsidRPr="0011174C" w:rsidRDefault="00FF3A6A" w:rsidP="00FF3A6A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FF3A6A" w:rsidRPr="0011174C" w:rsidRDefault="00FF3A6A" w:rsidP="00FF3A6A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(70-75 hours)</w:t>
            </w:r>
          </w:p>
          <w:p w:rsidR="00FF3A6A" w:rsidRPr="0011174C" w:rsidRDefault="00FF3A6A" w:rsidP="00FF3A6A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FF3A6A" w:rsidRDefault="00FF3A6A" w:rsidP="00FF3A6A">
            <w:pPr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 xml:space="preserve">General Outcome: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Develop algebraic and graphical reasoning through the study of relations.</w:t>
            </w:r>
          </w:p>
          <w:p w:rsidR="00FF3A6A" w:rsidRPr="0011174C" w:rsidRDefault="00FF3A6A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7054" w:type="dxa"/>
            <w:gridSpan w:val="3"/>
          </w:tcPr>
          <w:p w:rsidR="00FF3A6A" w:rsidRPr="0011174C" w:rsidRDefault="00FF3A6A" w:rsidP="00FF3A6A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  <w:p w:rsidR="00411AB3" w:rsidRPr="0011174C" w:rsidRDefault="00FF3A6A" w:rsidP="00FF3A6A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CURRICLUM OUTCOMES</w:t>
            </w:r>
          </w:p>
        </w:tc>
        <w:tc>
          <w:tcPr>
            <w:tcW w:w="3628" w:type="dxa"/>
          </w:tcPr>
          <w:p w:rsidR="00FF3A6A" w:rsidRPr="0011174C" w:rsidRDefault="00FF3A6A" w:rsidP="00FF3A6A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  <w:p w:rsidR="00411AB3" w:rsidRPr="0011174C" w:rsidRDefault="00FF3A6A" w:rsidP="00FF3A6A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UNIT PLAN</w:t>
            </w:r>
          </w:p>
          <w:p w:rsidR="00FF3A6A" w:rsidRPr="0011174C" w:rsidRDefault="00FF3A6A" w:rsidP="00FF3A6A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</w:tc>
      </w:tr>
      <w:tr w:rsidR="00411AB3" w:rsidRPr="0011174C" w:rsidTr="009713DE">
        <w:tc>
          <w:tcPr>
            <w:tcW w:w="7054" w:type="dxa"/>
            <w:gridSpan w:val="3"/>
          </w:tcPr>
          <w:p w:rsidR="0011174C" w:rsidRPr="0011174C" w:rsidRDefault="0011174C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RF01 Students will be expected to interpret and explain the relationships among data, graphs, and situations.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RF01.01 Graph, with or without technology, a set of data, and determine the restrictions on the domain and range.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RF01.02 Explain why data points should or should not be connected on the graph for a situation.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RF01.03 Describe a possible situation for a given graph.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RF01.04 Sketch a possible graph for a given situation.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RF01.05 Determine, and express in a variety of ways, the domain and range of a graph, a set of ordered pairs, or a table of values.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RF02 Students will be expected to demonstrate an understanding of relations and functions.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RF02.01 Explain, using examples, why some relations are not functions, but all functions, are relations.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RF02.02 Determine if a set of ordered pairs represents a function.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RF02.03 Sort a set of graphs as functions or non-functions.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RF02.04 Generalize and explain rules for determining whether graphs and sets </w:t>
            </w:r>
            <w:proofErr w:type="gram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of 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ordered</w:t>
            </w:r>
            <w:proofErr w:type="gram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</w:t>
            </w:r>
            <w:r w:rsidR="0011174C" w:rsidRPr="0011174C">
              <w:rPr>
                <w:rFonts w:asciiTheme="majorHAnsi" w:eastAsiaTheme="minorEastAsia" w:hAnsiTheme="majorHAnsi"/>
                <w:sz w:val="21"/>
                <w:szCs w:val="21"/>
              </w:rPr>
              <w:t>pairs represent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functions.</w:t>
            </w:r>
          </w:p>
          <w:p w:rsidR="009713DE" w:rsidRDefault="009713DE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 Students will be expected to demonstrate an understanding of slope with respect to rise and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proofErr w:type="gram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run</w:t>
            </w:r>
            <w:proofErr w:type="gram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, line segments and lines, rate of change, parallel lines, and perpendicular lines.</w:t>
            </w:r>
          </w:p>
          <w:p w:rsidR="00FF3A6A" w:rsidRPr="0011174C" w:rsidRDefault="00FF3A6A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3628" w:type="dxa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5 – RELATIONS AND FUNCTIONS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b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5.1 – Representing Relations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5.2 – Properties of Functions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5.3 – Interpreting and Sketching Graphs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5.4 – Graphing Data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5.5 – Graphs of Relations and Functions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5.6 – Properties of Linear Equations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5.7 – Interpreting Graphs of Linear Functions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Graphing Exercises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FF3A6A" w:rsidRPr="0011174C" w:rsidRDefault="00FF3A6A" w:rsidP="00FF3A6A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Chapter test</w:t>
            </w:r>
          </w:p>
          <w:p w:rsidR="0011174C" w:rsidRDefault="0011174C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FF3A6A" w:rsidRPr="009713DE" w:rsidRDefault="00FF3A6A" w:rsidP="009713DE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TIME FRAME :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December 8- January 23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5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RESOURCES: </w:t>
            </w:r>
          </w:p>
          <w:p w:rsidR="00FF3A6A" w:rsidRPr="0011174C" w:rsidRDefault="00FF3A6A" w:rsidP="00FF3A6A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Pearson Math 10, Nelson Math 10, graphing calculator, graphing papers</w:t>
            </w:r>
          </w:p>
          <w:p w:rsidR="00FF3A6A" w:rsidRDefault="00FF3A6A" w:rsidP="00411AB3">
            <w:pPr>
              <w:pStyle w:val="NoSpacing"/>
              <w:rPr>
                <w:rFonts w:asciiTheme="majorHAnsi" w:hAnsiTheme="majorHAnsi" w:hint="eastAsia"/>
                <w:szCs w:val="21"/>
              </w:rPr>
            </w:pPr>
          </w:p>
          <w:p w:rsidR="009713DE" w:rsidRPr="0011174C" w:rsidRDefault="009713DE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411AB3" w:rsidRPr="0011174C" w:rsidTr="009713DE">
        <w:tc>
          <w:tcPr>
            <w:tcW w:w="7054" w:type="dxa"/>
            <w:gridSpan w:val="3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RF03 Students will be expected to demonstrate an understanding of slope </w:t>
            </w:r>
            <w:proofErr w:type="gramStart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with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respect</w:t>
            </w:r>
            <w:proofErr w:type="gramEnd"/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 xml:space="preserve"> to rise and</w:t>
            </w:r>
            <w:r w:rsidR="0011174C"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run, line segments and lines, rate of change, parallel lines, and perpendicular lines.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i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RF03.01 Determine the slope of a line segment by measuring or calculating the rise and run.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RF03.02 Classify lines in a given set as having positive or negative slopes.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RF03.03 Explain the meaning of the slope of a horizontal or vertical line.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RF03.04 Explain why the slope of a line can be determined by using any two points on that line.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RF03.05 Explain, using examples, slope as a rate of change.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RF03.06 Draw a line, given its slope and a point on the line.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RF03.07 Determine another point on a line, given the slope and a point on the line.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RF03.08 Generalize and apply a rule for determining whether two lines are parallel or perpendicular.</w:t>
            </w:r>
          </w:p>
          <w:p w:rsidR="00FF3A6A" w:rsidRPr="0011174C" w:rsidRDefault="00FF3A6A" w:rsidP="00FF3A6A">
            <w:pPr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RF03.09 Solve a contextual problem involving slope.</w:t>
            </w:r>
          </w:p>
          <w:p w:rsidR="00FF3A6A" w:rsidRPr="0011174C" w:rsidRDefault="00FF3A6A" w:rsidP="00FF3A6A">
            <w:pPr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RF04 Students will be expected to describe and represent linear relations, using words, ordered pairs, tables of values, graphs, and equations.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RF04.01 Identify independent and dependent variables in a given context.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RF04.02 Determine whether a situation represents a linear relation, and explain why or why not.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RF04.03 Determine whether a graph represents a linear relation, and explain why or</w:t>
            </w:r>
            <w:r w:rsidR="009713DE">
              <w:rPr>
                <w:rFonts w:asciiTheme="majorHAnsi" w:eastAsiaTheme="minorEastAsia" w:hAnsiTheme="majorHAnsi"/>
                <w:sz w:val="21"/>
                <w:szCs w:val="21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why not.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RF04.04 Determine whether a table of values or a set of ordered pairs represents a linear relation, and explain why or why not.</w:t>
            </w:r>
          </w:p>
          <w:p w:rsidR="009713DE" w:rsidRPr="009713DE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RF04.05 Draw a graph from a set of ordered pairs within a given situation, and determine whether the relationship between the variables is linear.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RF04.06 Determine whether an equation represents a linear relation, and explain why or why not.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RF04.07 Match corresponding representations of linear relations.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RF05 Students will be expected to determine the characteristics of the graphs of linear relations, including the intercepts, slope, domain, and range.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RF05.01 Determine the intercepts of the graph of a linear relation, and state the intercepts as values or ordered pairs.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RF05.02 Determine the slope of the graph of a linear relation.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RF05.03 Determine the domain and range of the graph of a linear relation.</w:t>
            </w: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RF05.04 Sketch a linear relation that has one intercept, two intercepts, or an infinite number of</w:t>
            </w:r>
            <w:r w:rsidR="0011174C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intercepts.</w:t>
            </w:r>
          </w:p>
          <w:p w:rsidR="009713DE" w:rsidRDefault="009713DE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FF3A6A" w:rsidRPr="0011174C" w:rsidRDefault="00FF3A6A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RF05.05 Identify the graph that corresponds to a given slope and y-intercept.</w:t>
            </w:r>
          </w:p>
          <w:p w:rsidR="0011174C" w:rsidRPr="0011174C" w:rsidRDefault="0011174C" w:rsidP="00FF3A6A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RF07 Students will be expected to determine the equation of a linear relation to solve problems, given a graph, a point and the slope, two points, and a point and the equation of a parallel or</w:t>
            </w:r>
            <w:r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perpendicular line.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RF07.01 Determine the slope and y-intercept of a given linear relation from its graph, and write the equation in the form y = </w:t>
            </w:r>
            <w:proofErr w:type="spellStart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mx</w:t>
            </w:r>
            <w:proofErr w:type="spellEnd"/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+ b.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RF07.02 Write the equation of a linear relation, given its slope and the coordinates of a point on the line, and explain the reasoning.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RF07.03 Write the equation of a linear relation, given the coordinates of two points on the line, and explain the reasoning.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RF07.04 Write the equation of a linear relation, given the coordinates of a point on the line and the equation of a parallel or perpendicular line, and explain the reasoning.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RF07.05 Graph linear data generated from a context, and write the equation of the resulting line.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RF07.06 Determine the equation of the line of best fit from a scatter plot using technology and determine the correlation.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RF07.07 Solve a problem, using the equation of a linear relation.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9713DE" w:rsidRDefault="009713DE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RF08 Students will be expected to solve problems that involve the distance between two points and</w:t>
            </w:r>
            <w:r>
              <w:rPr>
                <w:rFonts w:asciiTheme="majorHAnsi" w:eastAsiaTheme="minorEastAsia" w:hAnsiTheme="majorHAns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the midpoint of a line segment.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RF08.01 Determine the distance between two points on a Cartesian plane using a variety of strategies.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RF08.02 Determine the midpoint of a line segment, given the endpoints of the segment, using a variety of strategies.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RF08.03 Determine and endpoint of a line segment, given the other endpoint and the midpoint, using a variety of strategies.</w:t>
            </w:r>
          </w:p>
          <w:p w:rsidR="0011174C" w:rsidRPr="0011174C" w:rsidRDefault="0011174C" w:rsidP="0011174C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RF08.04 Solve a contextual problem involving the distance between two points or midpoint of a line segment.</w:t>
            </w:r>
          </w:p>
          <w:p w:rsidR="0011174C" w:rsidRPr="0011174C" w:rsidRDefault="0011174C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3628" w:type="dxa"/>
          </w:tcPr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6– LINEAR FUNCTIONS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6.1 – Slope of a Line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6.2 – Slopes of Parallel and Perpendicular Lines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6.3 – Investigating Graphs of Linear Functions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6.4 – Slope-Intercept Form of the Equation for a Linear Function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6.5 – Slope-Point Form of the Equation for a Linear Function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6.6 – General Form of the Equation for a Linear Relation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Graphing Exercises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Chapter test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TIME FRAME :</w:t>
            </w:r>
            <w:r w:rsidR="000D06AB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January </w:t>
            </w:r>
            <w:r w:rsidR="005352B6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19 - 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 xml:space="preserve">March </w:t>
            </w:r>
            <w:r w:rsidR="005352B6"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  <w:t>2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7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5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jc w:val="both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RESOURCES: </w:t>
            </w:r>
          </w:p>
          <w:p w:rsidR="00FF3A6A" w:rsidRPr="0011174C" w:rsidRDefault="0011174C" w:rsidP="0011174C">
            <w:pPr>
              <w:pStyle w:val="NoSpacing"/>
              <w:rPr>
                <w:rFonts w:asciiTheme="majorHAnsi" w:hAnsiTheme="majorHAnsi"/>
                <w:szCs w:val="21"/>
              </w:rPr>
            </w:pPr>
            <w:r w:rsidRPr="0011174C">
              <w:rPr>
                <w:rFonts w:asciiTheme="majorHAnsi" w:hAnsiTheme="majorHAnsi"/>
                <w:szCs w:val="21"/>
              </w:rPr>
              <w:t>Pearson Math 10 textbook, Nelson Math 10 textbook, graphing calculator</w:t>
            </w:r>
          </w:p>
        </w:tc>
      </w:tr>
      <w:tr w:rsidR="00411AB3" w:rsidRPr="0011174C" w:rsidTr="009713DE">
        <w:tc>
          <w:tcPr>
            <w:tcW w:w="7054" w:type="dxa"/>
            <w:gridSpan w:val="3"/>
          </w:tcPr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RF09 Students will be expected to represent a linear function, using function notation.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RF09.01 Express the equation of a linear function in two variables, using function notation.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RF09.02 Express an equation given in function notation as a linear function in two variables.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RF09.03 Determine the related range value, given a domain value for a linear function.</w:t>
            </w:r>
          </w:p>
          <w:p w:rsid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RF09.04 Determine the related domain value, given a range value for a linear function.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RF09.05 Sketch the graph of a linear function expressed in function notation.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RF10 Students will be expected to solve problems that involve systems of linear equations in two variables, graphically and algebraically.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RF10.01 Model a situation, using a system of linear equations.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RF10.02 Relate a system of linear equations to the context of a problem.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RF10.03 Determine and verify the solution of a system of linear equations graphically, with and without technology.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RF10.04 Explain the meaning of the point of intersection of a system of linear equations.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RF10.05 Determine and verify the solution of a system of linear equations algebraically.</w:t>
            </w:r>
          </w:p>
          <w:p w:rsidR="009713DE" w:rsidRDefault="009713DE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RF10.06 Explain, using examples, why a system of equations may have no solution, one solution, or an infinite number of solutions.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RF10.07 Explain a strategy to solve a system of linear equations.</w:t>
            </w:r>
          </w:p>
          <w:p w:rsidR="0011174C" w:rsidRPr="0011174C" w:rsidRDefault="0011174C" w:rsidP="0011174C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RF10.08 Solve a problem that involves a system of linear equations.</w:t>
            </w:r>
          </w:p>
          <w:p w:rsidR="0011174C" w:rsidRPr="0011174C" w:rsidRDefault="0011174C" w:rsidP="009713DE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3628" w:type="dxa"/>
          </w:tcPr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CHAPTER 7– SYSTEMS OF LINEAR EQUATIONS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7.1 – Developing Systems of Linear Equations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7.2 – Solving a System of Linear Equations Graphically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7.3 – Using Graphing Technology to Solve a System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 xml:space="preserve">7.4 – Using a Substitution Strategy to </w:t>
            </w:r>
            <w:r w:rsidRPr="0011174C">
              <w:rPr>
                <w:rFonts w:asciiTheme="majorHAnsi" w:hAnsiTheme="majorHAnsi"/>
                <w:i/>
                <w:sz w:val="21"/>
                <w:szCs w:val="21"/>
              </w:rPr>
              <w:lastRenderedPageBreak/>
              <w:t>Solve a System of Linear Equations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7.5 – Using a Elimination Strategy to Solve a System of Linear Equations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7.6 – Properties of Systems of Linear Equations</w:t>
            </w:r>
          </w:p>
          <w:p w:rsidR="0011174C" w:rsidRDefault="0011174C" w:rsidP="0011174C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Default="0011174C" w:rsidP="0011174C">
            <w:pPr>
              <w:rPr>
                <w:rFonts w:asciiTheme="majorHAnsi" w:eastAsiaTheme="minorEastAsia" w:hAnsiTheme="majorHAnsi"/>
                <w:i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Measuring Solid Figures Activity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Scavenger Hunt Activity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Practice Exercises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Chapter tests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Unit test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Project: Graph Posters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  <w:t>Activities:</w:t>
            </w:r>
          </w:p>
          <w:p w:rsidR="0011174C" w:rsidRDefault="0011174C" w:rsidP="009713D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Math Fun D</w:t>
            </w:r>
            <w:r w:rsidR="009713DE"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  <w:t>ay</w:t>
            </w:r>
          </w:p>
          <w:p w:rsidR="009713DE" w:rsidRDefault="009713DE" w:rsidP="009713D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</w:pPr>
          </w:p>
          <w:p w:rsidR="009713DE" w:rsidRPr="009713DE" w:rsidRDefault="009713DE" w:rsidP="009713D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TIME FRAME :  </w:t>
            </w:r>
            <w:r w:rsidR="005352B6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>March 30 - May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1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5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11174C" w:rsidRDefault="0011174C" w:rsidP="0011174C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 w:rsidRPr="0011174C">
              <w:rPr>
                <w:rFonts w:asciiTheme="majorHAnsi" w:hAnsiTheme="majorHAnsi"/>
                <w:szCs w:val="21"/>
              </w:rPr>
              <w:t>RESOURCES: Pearson Math 10 textbook, Nelson Math 10 textbook, graphing calculator</w:t>
            </w:r>
          </w:p>
          <w:p w:rsidR="009713DE" w:rsidRPr="0011174C" w:rsidRDefault="009713DE" w:rsidP="0011174C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  <w:tr w:rsidR="0011174C" w:rsidRPr="0011174C" w:rsidTr="009713DE">
        <w:tc>
          <w:tcPr>
            <w:tcW w:w="10682" w:type="dxa"/>
            <w:gridSpan w:val="4"/>
          </w:tcPr>
          <w:p w:rsidR="0011174C" w:rsidRPr="0011174C" w:rsidRDefault="0011174C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  <w:p w:rsidR="0011174C" w:rsidRPr="000D06AB" w:rsidRDefault="0011174C" w:rsidP="0011174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D06AB">
              <w:rPr>
                <w:rFonts w:asciiTheme="majorHAnsi" w:hAnsiTheme="majorHAnsi"/>
                <w:b/>
                <w:sz w:val="24"/>
              </w:rPr>
              <w:t>Unit 4 – Financial Mathematics</w:t>
            </w:r>
          </w:p>
          <w:p w:rsidR="0011174C" w:rsidRPr="0011174C" w:rsidRDefault="0011174C" w:rsidP="0011174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11174C" w:rsidRPr="0011174C" w:rsidRDefault="0011174C" w:rsidP="0011174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(40-45 hours)</w:t>
            </w:r>
          </w:p>
          <w:p w:rsidR="0011174C" w:rsidRPr="0011174C" w:rsidRDefault="0011174C" w:rsidP="0011174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11174C" w:rsidRDefault="0011174C" w:rsidP="00111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General Outcome: D</w:t>
            </w: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emonstrate number sense and critical thinking skills.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  <w:lang w:eastAsia="zh-CN"/>
              </w:rPr>
            </w:pPr>
          </w:p>
        </w:tc>
      </w:tr>
      <w:tr w:rsidR="00411AB3" w:rsidRPr="0011174C" w:rsidTr="009713DE">
        <w:tc>
          <w:tcPr>
            <w:tcW w:w="5429" w:type="dxa"/>
          </w:tcPr>
          <w:p w:rsidR="0011174C" w:rsidRPr="0011174C" w:rsidRDefault="0011174C" w:rsidP="0011174C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  <w:p w:rsidR="00411AB3" w:rsidRPr="0011174C" w:rsidRDefault="0011174C" w:rsidP="0011174C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CURRICULUM OUTCOMES</w:t>
            </w:r>
          </w:p>
        </w:tc>
        <w:tc>
          <w:tcPr>
            <w:tcW w:w="5253" w:type="dxa"/>
            <w:gridSpan w:val="3"/>
          </w:tcPr>
          <w:p w:rsidR="0011174C" w:rsidRPr="0011174C" w:rsidRDefault="0011174C" w:rsidP="0011174C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  <w:p w:rsidR="00411AB3" w:rsidRPr="0011174C" w:rsidRDefault="0011174C" w:rsidP="0011174C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  <w:r w:rsidRPr="0011174C">
              <w:rPr>
                <w:rFonts w:asciiTheme="majorHAnsi" w:hAnsiTheme="majorHAnsi"/>
                <w:b/>
                <w:szCs w:val="21"/>
              </w:rPr>
              <w:t>UNIT PLAN</w:t>
            </w:r>
          </w:p>
          <w:p w:rsidR="0011174C" w:rsidRPr="0011174C" w:rsidRDefault="0011174C" w:rsidP="0011174C">
            <w:pPr>
              <w:pStyle w:val="NoSpacing"/>
              <w:jc w:val="center"/>
              <w:rPr>
                <w:rFonts w:asciiTheme="majorHAnsi" w:hAnsiTheme="majorHAnsi"/>
                <w:b/>
                <w:szCs w:val="21"/>
              </w:rPr>
            </w:pPr>
          </w:p>
        </w:tc>
      </w:tr>
      <w:tr w:rsidR="00411AB3" w:rsidRPr="0011174C" w:rsidTr="009713DE">
        <w:tc>
          <w:tcPr>
            <w:tcW w:w="5429" w:type="dxa"/>
          </w:tcPr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FM01 Students will be expected to solve problems that involve unit pricing and currency exchange, using proportional reasoning.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FM01.01 Compare the unit price of two or more given items.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FM01.02 Solve problems that involve determining the best buy, and explain the choice in terms of the cost as well as other factors, such as quality and quantity.</w:t>
            </w:r>
          </w:p>
          <w:p w:rsidR="009713DE" w:rsidRDefault="009713DE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FM01.03 Compare, using examples, different sales promotion techniques.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FM01.04 Determine the percent increase or decrease for a given original and new price.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FM01.05 Solve, using proportional reasoning, a contextual problem that involves currency exchange.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FM01.06 Explain the difference between the selling rate and purchasing rate for currency exchange.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FM01.07 Explain how to estimate the cost of items in Canadian currency while in a foreign country, and explain why this may be important.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FM01.08 Convert between Canadian currency and foreign currencies, using formulas, charts, or tables.</w:t>
            </w:r>
          </w:p>
          <w:p w:rsidR="006675EE" w:rsidRPr="0011174C" w:rsidRDefault="006675EE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b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sz w:val="21"/>
                <w:szCs w:val="21"/>
              </w:rPr>
              <w:t>FM02 Students will be expected to demonstrate an understanding of income to calculate gross pay and net pay, including wages, salary, contracts, commissions, and piecework.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</w:p>
          <w:p w:rsidR="009713DE" w:rsidRDefault="009713DE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hint="eastAsia"/>
                <w:i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FM02.01 Describe, using examples, various methods of earning income.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FM02.02 Identify and list jobs that commonly use different methods of earning income (e.g., hourly wage, wage and tips, salary, commission, contract, bonus, shift premiums).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FM02.03 Determine in decimal form, from a time schedule, the total time worked in hours and minutes, including time and a half and/or double time.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FM02.04 Determine gross pay from given or calculated hours worked when given</w:t>
            </w:r>
            <w:r w:rsidRPr="0011174C">
              <w:rPr>
                <w:rFonts w:asciiTheme="majorHAnsi" w:eastAsiaTheme="minorEastAsia" w:hAnsiTheme="majorHAnsi" w:cs="`øœÒ‡"/>
                <w:sz w:val="21"/>
                <w:szCs w:val="21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the base hourly wage, with and without tips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the base hourly wage, plus overtime (time and a half, double time)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FM02.05 Determine gross pay for earnings acquired by</w:t>
            </w:r>
            <w:r w:rsidRPr="0011174C">
              <w:rPr>
                <w:rFonts w:asciiTheme="majorHAnsi" w:eastAsiaTheme="minorEastAsia" w:hAnsiTheme="majorHAnsi" w:cs="`øœÒ‡"/>
                <w:sz w:val="21"/>
                <w:szCs w:val="21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base wage, plus commission</w:t>
            </w:r>
            <w:r w:rsidR="009713DE"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  <w:t xml:space="preserve"> 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single commission rate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FM02.06 Explain why gross pay and net pay are not the same.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FM02.07 Determine the Canadian Pension Plan (CPP), Employment Insurance (EI), and income tax deductions for a given gross pay.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>FM02.08 Determine net pay when given deductions (e.g., health plans, uniforms, union dues, charitable donations, payroll tax).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="`øœÒ‡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FM02.09 </w:t>
            </w:r>
            <w:r w:rsidRPr="0011174C">
              <w:rPr>
                <w:rFonts w:asciiTheme="majorHAnsi" w:eastAsiaTheme="minorEastAsia" w:hAnsiTheme="majorHAnsi" w:cs="`øœÒ‡"/>
                <w:sz w:val="21"/>
                <w:szCs w:val="21"/>
              </w:rPr>
              <w:t>Investigate, with technology, “what if …” questions related to changes in income (e.g., What if</w:t>
            </w:r>
            <w:r w:rsidRPr="0011174C">
              <w:rPr>
                <w:rFonts w:asciiTheme="majorHAnsi" w:eastAsiaTheme="minorEastAsia" w:hAnsiTheme="majorHAnsi"/>
                <w:sz w:val="21"/>
                <w:szCs w:val="21"/>
              </w:rPr>
              <w:t xml:space="preserve"> there is a change in the rate of pay?)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  <w:p w:rsidR="009713DE" w:rsidRDefault="009713DE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b/>
                <w:color w:val="000000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color w:val="000000"/>
                <w:sz w:val="21"/>
                <w:szCs w:val="21"/>
              </w:rPr>
              <w:t>FM03 Students will be expected to investigate personal budgets.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color w:val="000000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color w:val="000000"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FM03.01 Identify income and expenses that should be included in a personal budget.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FM03.02 Explain considerations that must be made when developing a budget (e.g., prioritizing, and recurring and unexpected expenses).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FM03.03 Create a personal budget based on given income and expense data.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FM03.04 Collect income and expense data, and create a budget.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FM03.05 Modify a budget to achieve a set of personal goals.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`øœÒ‡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FM03.06 Investigate and analyze, with or without tec</w:t>
            </w:r>
            <w:r w:rsidRPr="0011174C">
              <w:rPr>
                <w:rFonts w:asciiTheme="majorHAnsi" w:eastAsiaTheme="minorEastAsia" w:hAnsiTheme="majorHAnsi" w:cs="`øœÒ‡"/>
                <w:color w:val="000000"/>
                <w:sz w:val="21"/>
                <w:szCs w:val="21"/>
              </w:rPr>
              <w:t xml:space="preserve">hnology, “what if …” questions related to personal </w:t>
            </w: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budgets.</w:t>
            </w:r>
          </w:p>
          <w:p w:rsid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color w:val="000000"/>
                <w:sz w:val="21"/>
                <w:szCs w:val="21"/>
                <w:lang w:eastAsia="zh-CN"/>
              </w:rPr>
            </w:pPr>
          </w:p>
          <w:p w:rsidR="009713DE" w:rsidRPr="0011174C" w:rsidRDefault="009713DE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color w:val="000000"/>
                <w:sz w:val="21"/>
                <w:szCs w:val="21"/>
                <w:lang w:eastAsia="zh-CN"/>
              </w:rPr>
            </w:pPr>
          </w:p>
          <w:p w:rsidR="009713DE" w:rsidRDefault="009713DE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b/>
                <w:color w:val="000000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b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b/>
                <w:color w:val="000000"/>
                <w:sz w:val="21"/>
                <w:szCs w:val="21"/>
              </w:rPr>
              <w:t>FM04 Students will be expected to explore and give a presentation on an area of interest that involves financial mathematics.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color w:val="000000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i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i/>
                <w:color w:val="000000"/>
                <w:sz w:val="21"/>
                <w:szCs w:val="21"/>
              </w:rPr>
              <w:t>Performance Indicators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FM04.01 Collect primary or secondary data (statistical or informational) related to the topic.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FM04.02 Organize and present a project.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FM04.03 Create and solve a contextual problem that is related to the project.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FM04.04 Make informed decisions and plans related to the project.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</w:pPr>
            <w:r w:rsidRPr="0011174C">
              <w:rPr>
                <w:rFonts w:asciiTheme="majorHAnsi" w:eastAsiaTheme="minorEastAsia" w:hAnsiTheme="majorHAnsi"/>
                <w:color w:val="000000"/>
                <w:sz w:val="21"/>
                <w:szCs w:val="21"/>
              </w:rPr>
              <w:t>FM04.05 Compare advantages and disadvantages as part of the project.</w:t>
            </w:r>
          </w:p>
          <w:p w:rsidR="00411AB3" w:rsidRPr="0011174C" w:rsidRDefault="00411AB3" w:rsidP="00411AB3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  <w:tc>
          <w:tcPr>
            <w:tcW w:w="5253" w:type="dxa"/>
            <w:gridSpan w:val="3"/>
          </w:tcPr>
          <w:p w:rsidR="0011174C" w:rsidRPr="0011174C" w:rsidRDefault="0011174C" w:rsidP="0011174C">
            <w:pPr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b/>
                <w:sz w:val="21"/>
                <w:szCs w:val="21"/>
              </w:rPr>
              <w:t>FINANCIAL MATHEMTICS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FM. 1 – Unit Pricing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FM. 2 – Currency Exchange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FM. 3 – Wages and Salary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FM. 4 – Net Pay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FM. 5 – Other Forms of Income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FM.6 – Budgets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11174C">
              <w:rPr>
                <w:rFonts w:asciiTheme="majorHAnsi" w:hAnsiTheme="majorHAnsi"/>
                <w:i/>
                <w:sz w:val="21"/>
                <w:szCs w:val="21"/>
              </w:rPr>
              <w:t>Assessments: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Journal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lastRenderedPageBreak/>
              <w:t>Practice Exercises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Quizzes</w:t>
            </w: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Unit Test</w:t>
            </w: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>Provincial Exam</w:t>
            </w: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i/>
                <w:sz w:val="21"/>
                <w:szCs w:val="21"/>
                <w:lang w:eastAsia="zh-CN"/>
              </w:rPr>
              <w:t>Activities:</w:t>
            </w: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Math Career Day</w:t>
            </w: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Project: Business Expo 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4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.0</w:t>
            </w: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9713DE" w:rsidRDefault="0011174C" w:rsidP="009713DE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hint="eastAsia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hAnsiTheme="majorHAnsi"/>
                <w:sz w:val="21"/>
                <w:szCs w:val="21"/>
              </w:rPr>
            </w:pP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TIME FRAME : May </w:t>
            </w:r>
            <w:r w:rsidR="005352B6">
              <w:rPr>
                <w:rFonts w:asciiTheme="majorHAnsi" w:eastAsia="宋体" w:hAnsiTheme="majorHAnsi" w:hint="eastAsia"/>
                <w:sz w:val="21"/>
                <w:szCs w:val="21"/>
                <w:lang w:eastAsia="zh-CN"/>
              </w:rPr>
              <w:t>4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bookmarkStart w:id="0" w:name="_GoBack"/>
            <w:bookmarkEnd w:id="0"/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June 5</w:t>
            </w:r>
            <w:r w:rsidRPr="0011174C">
              <w:rPr>
                <w:rFonts w:asciiTheme="majorHAnsi" w:hAnsiTheme="majorHAnsi"/>
                <w:sz w:val="21"/>
                <w:szCs w:val="21"/>
              </w:rPr>
              <w:t>, 201</w:t>
            </w:r>
            <w:r w:rsidRPr="0011174C">
              <w:rPr>
                <w:rFonts w:asciiTheme="majorHAnsi" w:eastAsia="宋体" w:hAnsiTheme="majorHAnsi"/>
                <w:sz w:val="21"/>
                <w:szCs w:val="21"/>
                <w:lang w:eastAsia="zh-CN"/>
              </w:rPr>
              <w:t>5</w:t>
            </w:r>
          </w:p>
          <w:p w:rsidR="0011174C" w:rsidRPr="0011174C" w:rsidRDefault="0011174C" w:rsidP="0011174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</w:p>
          <w:p w:rsidR="0011174C" w:rsidRPr="0011174C" w:rsidRDefault="0011174C" w:rsidP="0011174C">
            <w:pPr>
              <w:rPr>
                <w:rFonts w:asciiTheme="majorHAnsi" w:eastAsia="宋体" w:hAnsiTheme="majorHAnsi"/>
                <w:sz w:val="21"/>
                <w:szCs w:val="21"/>
                <w:lang w:eastAsia="zh-CN"/>
              </w:rPr>
            </w:pPr>
            <w:r w:rsidRPr="0011174C">
              <w:rPr>
                <w:rFonts w:asciiTheme="majorHAnsi" w:hAnsiTheme="majorHAnsi"/>
                <w:sz w:val="21"/>
                <w:szCs w:val="21"/>
              </w:rPr>
              <w:t xml:space="preserve">RESOURCES: </w:t>
            </w:r>
          </w:p>
          <w:p w:rsidR="0011174C" w:rsidRPr="0011174C" w:rsidRDefault="0011174C" w:rsidP="0011174C">
            <w:pPr>
              <w:pStyle w:val="NoSpacing"/>
              <w:rPr>
                <w:rFonts w:asciiTheme="majorHAnsi" w:hAnsiTheme="majorHAnsi"/>
                <w:szCs w:val="21"/>
              </w:rPr>
            </w:pPr>
            <w:r w:rsidRPr="0011174C">
              <w:rPr>
                <w:rFonts w:asciiTheme="majorHAnsi" w:hAnsiTheme="majorHAnsi"/>
                <w:szCs w:val="21"/>
              </w:rPr>
              <w:t>Pearson Math 10</w:t>
            </w:r>
            <w:r w:rsidRPr="0011174C">
              <w:rPr>
                <w:rFonts w:asciiTheme="majorHAnsi" w:eastAsia="宋体" w:hAnsiTheme="majorHAnsi"/>
                <w:szCs w:val="21"/>
              </w:rPr>
              <w:t xml:space="preserve"> </w:t>
            </w:r>
            <w:r w:rsidRPr="0011174C">
              <w:rPr>
                <w:rFonts w:asciiTheme="majorHAnsi" w:hAnsiTheme="majorHAnsi"/>
                <w:szCs w:val="21"/>
              </w:rPr>
              <w:t xml:space="preserve">textbook , Nelson Math 10 textbook , </w:t>
            </w:r>
            <w:proofErr w:type="spellStart"/>
            <w:r w:rsidRPr="0011174C">
              <w:rPr>
                <w:rFonts w:asciiTheme="majorHAnsi" w:hAnsiTheme="majorHAnsi"/>
                <w:szCs w:val="21"/>
              </w:rPr>
              <w:t>McGrawHill</w:t>
            </w:r>
            <w:proofErr w:type="spellEnd"/>
            <w:r w:rsidRPr="0011174C">
              <w:rPr>
                <w:rFonts w:asciiTheme="majorHAnsi" w:hAnsiTheme="majorHAnsi"/>
                <w:szCs w:val="21"/>
              </w:rPr>
              <w:t xml:space="preserve"> Financial Mathematics textbook</w:t>
            </w:r>
            <w:r w:rsidRPr="0011174C">
              <w:rPr>
                <w:rFonts w:asciiTheme="majorHAnsi" w:eastAsia="宋体" w:hAnsiTheme="majorHAnsi"/>
                <w:szCs w:val="21"/>
              </w:rPr>
              <w:t>, calculators, Canadian tax information</w:t>
            </w:r>
          </w:p>
        </w:tc>
      </w:tr>
      <w:tr w:rsidR="0011174C" w:rsidRPr="0011174C" w:rsidTr="009713DE">
        <w:tc>
          <w:tcPr>
            <w:tcW w:w="10682" w:type="dxa"/>
            <w:gridSpan w:val="4"/>
          </w:tcPr>
          <w:p w:rsidR="006675EE" w:rsidRDefault="006675EE" w:rsidP="00411AB3">
            <w:pPr>
              <w:pStyle w:val="NoSpacing"/>
              <w:rPr>
                <w:rFonts w:asciiTheme="majorHAnsi" w:hAnsiTheme="majorHAnsi"/>
                <w:b/>
                <w:szCs w:val="21"/>
              </w:rPr>
            </w:pPr>
          </w:p>
          <w:p w:rsidR="0011174C" w:rsidRDefault="0011174C" w:rsidP="00411AB3">
            <w:pPr>
              <w:pStyle w:val="NoSpacing"/>
              <w:rPr>
                <w:rFonts w:asciiTheme="majorHAnsi" w:hAnsiTheme="majorHAnsi" w:hint="eastAsia"/>
                <w:b/>
                <w:szCs w:val="21"/>
              </w:rPr>
            </w:pPr>
            <w:r w:rsidRPr="006675EE">
              <w:rPr>
                <w:rFonts w:asciiTheme="majorHAnsi" w:hAnsiTheme="majorHAnsi"/>
                <w:b/>
                <w:szCs w:val="21"/>
              </w:rPr>
              <w:t>IMPORTANT DATES:</w:t>
            </w:r>
          </w:p>
          <w:p w:rsidR="000D06AB" w:rsidRPr="006675EE" w:rsidRDefault="000D06AB" w:rsidP="00411AB3">
            <w:pPr>
              <w:pStyle w:val="NoSpacing"/>
              <w:rPr>
                <w:rFonts w:asciiTheme="majorHAnsi" w:hAnsiTheme="majorHAnsi"/>
                <w:b/>
                <w:szCs w:val="21"/>
              </w:rPr>
            </w:pPr>
          </w:p>
          <w:p w:rsidR="0011174C" w:rsidRDefault="000D06AB" w:rsidP="00411AB3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November 21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Q1 Report Card</w:t>
            </w:r>
          </w:p>
          <w:p w:rsidR="000D06AB" w:rsidRDefault="000D06AB" w:rsidP="00411AB3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January 12-15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Midterm Exam</w:t>
            </w:r>
          </w:p>
          <w:p w:rsidR="000D06AB" w:rsidRDefault="000D06AB" w:rsidP="000D06AB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January 20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Midterm Report Card</w:t>
            </w:r>
          </w:p>
          <w:p w:rsidR="000D06AB" w:rsidRDefault="000D06AB" w:rsidP="000D06AB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April 10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Q3 Report Card</w:t>
            </w:r>
          </w:p>
          <w:p w:rsidR="000D06AB" w:rsidRDefault="000D06AB" w:rsidP="000D06AB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June 15-18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Final Exam</w:t>
            </w:r>
          </w:p>
          <w:p w:rsidR="000D06AB" w:rsidRDefault="000D06AB" w:rsidP="000D06AB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June 22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Final Report Card</w:t>
            </w:r>
          </w:p>
          <w:p w:rsidR="000D06AB" w:rsidRPr="000D06AB" w:rsidRDefault="000D06AB" w:rsidP="000D06AB">
            <w:pPr>
              <w:pStyle w:val="NoSpacing"/>
              <w:rPr>
                <w:rFonts w:asciiTheme="majorHAnsi" w:hAnsiTheme="majorHAnsi" w:hint="eastAsia"/>
                <w:szCs w:val="21"/>
              </w:rPr>
            </w:pPr>
            <w:r>
              <w:rPr>
                <w:rFonts w:asciiTheme="majorHAnsi" w:hAnsiTheme="majorHAnsi" w:hint="eastAsia"/>
                <w:szCs w:val="21"/>
              </w:rPr>
              <w:t xml:space="preserve">June 25 </w:t>
            </w:r>
            <w:r>
              <w:rPr>
                <w:rFonts w:asciiTheme="majorHAnsi" w:hAnsiTheme="majorHAnsi"/>
                <w:szCs w:val="21"/>
              </w:rPr>
              <w:t>–</w:t>
            </w:r>
            <w:r>
              <w:rPr>
                <w:rFonts w:asciiTheme="majorHAnsi" w:hAnsiTheme="majorHAnsi" w:hint="eastAsia"/>
                <w:szCs w:val="21"/>
              </w:rPr>
              <w:t xml:space="preserve"> Graduation Day</w:t>
            </w:r>
          </w:p>
          <w:p w:rsidR="0011174C" w:rsidRPr="0011174C" w:rsidRDefault="0011174C" w:rsidP="000D06AB">
            <w:pPr>
              <w:pStyle w:val="NoSpacing"/>
              <w:rPr>
                <w:rFonts w:asciiTheme="majorHAnsi" w:hAnsiTheme="majorHAnsi"/>
                <w:szCs w:val="21"/>
              </w:rPr>
            </w:pPr>
          </w:p>
        </w:tc>
      </w:tr>
    </w:tbl>
    <w:p w:rsidR="004254B9" w:rsidRPr="0011174C" w:rsidRDefault="004254B9" w:rsidP="00411AB3">
      <w:pPr>
        <w:pStyle w:val="NoSpacing"/>
        <w:rPr>
          <w:rFonts w:asciiTheme="majorHAnsi" w:hAnsiTheme="majorHAnsi"/>
          <w:szCs w:val="21"/>
        </w:rPr>
      </w:pPr>
    </w:p>
    <w:sectPr w:rsidR="004254B9" w:rsidRPr="0011174C" w:rsidSect="009713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`øœÒ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16F3"/>
    <w:multiLevelType w:val="multilevel"/>
    <w:tmpl w:val="178232C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AB3"/>
    <w:rsid w:val="000D06AB"/>
    <w:rsid w:val="0011174C"/>
    <w:rsid w:val="002E5EBB"/>
    <w:rsid w:val="00411AB3"/>
    <w:rsid w:val="004254B9"/>
    <w:rsid w:val="005352B6"/>
    <w:rsid w:val="006675EE"/>
    <w:rsid w:val="00724B52"/>
    <w:rsid w:val="009713DE"/>
    <w:rsid w:val="00BC1ADE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rPr>
      <w:rFonts w:ascii="Arial" w:eastAsia="Times New Roman" w:hAnsi="Arial" w:cs="Times New Roman"/>
      <w:kern w:val="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AB3"/>
    <w:pPr>
      <w:widowControl w:val="0"/>
      <w:jc w:val="both"/>
    </w:pPr>
  </w:style>
  <w:style w:type="table" w:styleId="TableGrid">
    <w:name w:val="Table Grid"/>
    <w:basedOn w:val="TableNormal"/>
    <w:uiPriority w:val="59"/>
    <w:rsid w:val="00411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A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3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A6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6A"/>
    <w:rPr>
      <w:rFonts w:ascii="Arial" w:eastAsia="Times New Roman" w:hAnsi="Arial" w:cs="Times New Roman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Albarico</dc:creator>
  <cp:lastModifiedBy>Lilian Albarico</cp:lastModifiedBy>
  <cp:revision>3</cp:revision>
  <dcterms:created xsi:type="dcterms:W3CDTF">2014-09-08T13:43:00Z</dcterms:created>
  <dcterms:modified xsi:type="dcterms:W3CDTF">2014-09-08T13:51:00Z</dcterms:modified>
</cp:coreProperties>
</file>