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E3" w:rsidRPr="00F00579" w:rsidRDefault="008935E3" w:rsidP="008935E3">
      <w:pPr>
        <w:jc w:val="both"/>
        <w:rPr>
          <w:rFonts w:asciiTheme="majorHAnsi" w:hAnsiTheme="majorHAnsi"/>
          <w:b/>
          <w:lang w:val="en-US"/>
        </w:rPr>
      </w:pPr>
      <w:r w:rsidRPr="00F00579">
        <w:rPr>
          <w:rFonts w:asciiTheme="majorHAnsi" w:hAnsiTheme="majorHAnsi"/>
          <w:b/>
          <w:lang w:val="en-US"/>
        </w:rPr>
        <w:t>GEOMETRIC MODEL PROJECT</w:t>
      </w:r>
    </w:p>
    <w:p w:rsidR="0081056F" w:rsidRPr="0081056F" w:rsidRDefault="0081056F" w:rsidP="0000762D">
      <w:pPr>
        <w:ind w:left="720"/>
        <w:jc w:val="both"/>
        <w:rPr>
          <w:rFonts w:asciiTheme="majorHAnsi" w:hAnsiTheme="majorHAnsi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7058"/>
      </w:tblGrid>
      <w:tr w:rsidR="00F00579" w:rsidRPr="00344472" w:rsidTr="00F00579">
        <w:tc>
          <w:tcPr>
            <w:tcW w:w="2518" w:type="dxa"/>
          </w:tcPr>
          <w:p w:rsidR="00F00579" w:rsidRPr="00344472" w:rsidRDefault="00F00579" w:rsidP="00F00579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r w:rsidRPr="00344472">
              <w:rPr>
                <w:rFonts w:asciiTheme="majorHAnsi" w:hAnsiTheme="majorHAnsi"/>
                <w:b/>
                <w:lang w:val="en-US"/>
              </w:rPr>
              <w:t>CRITERIA</w:t>
            </w:r>
          </w:p>
        </w:tc>
        <w:tc>
          <w:tcPr>
            <w:tcW w:w="7058" w:type="dxa"/>
          </w:tcPr>
          <w:p w:rsidR="00F00579" w:rsidRPr="00344472" w:rsidRDefault="00F00579" w:rsidP="00F00579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r w:rsidRPr="00344472">
              <w:rPr>
                <w:rFonts w:asciiTheme="majorHAnsi" w:hAnsiTheme="majorHAnsi"/>
                <w:b/>
                <w:lang w:val="en-US"/>
              </w:rPr>
              <w:t>DESCRIPTION</w:t>
            </w:r>
          </w:p>
        </w:tc>
      </w:tr>
      <w:tr w:rsidR="00F00579" w:rsidTr="00F00579">
        <w:tc>
          <w:tcPr>
            <w:tcW w:w="2518" w:type="dxa"/>
          </w:tcPr>
          <w:p w:rsidR="00F00579" w:rsidRDefault="00F00579" w:rsidP="00F00579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Accuracy and Precision of Measurements </w:t>
            </w:r>
          </w:p>
        </w:tc>
        <w:tc>
          <w:tcPr>
            <w:tcW w:w="7058" w:type="dxa"/>
          </w:tcPr>
          <w:p w:rsidR="00F00579" w:rsidRPr="00F00579" w:rsidRDefault="00F00579" w:rsidP="0034447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The measurements of the dimensions of the prototype model </w:t>
            </w:r>
            <w:r w:rsidR="00344472">
              <w:rPr>
                <w:rFonts w:asciiTheme="majorHAnsi" w:hAnsiTheme="majorHAnsi"/>
                <w:lang w:val="en-US"/>
              </w:rPr>
              <w:t>are</w:t>
            </w:r>
            <w:r>
              <w:rPr>
                <w:rFonts w:asciiTheme="majorHAnsi" w:hAnsiTheme="majorHAnsi"/>
                <w:lang w:val="en-US"/>
              </w:rPr>
              <w:t xml:space="preserve"> accurate and precise. Appropriate standard of unit </w:t>
            </w:r>
            <w:r w:rsidR="00344472">
              <w:rPr>
                <w:rFonts w:asciiTheme="majorHAnsi" w:hAnsiTheme="majorHAnsi"/>
                <w:lang w:val="en-US"/>
              </w:rPr>
              <w:t>is</w:t>
            </w:r>
            <w:r>
              <w:rPr>
                <w:rFonts w:asciiTheme="majorHAnsi" w:hAnsiTheme="majorHAnsi"/>
                <w:lang w:val="en-US"/>
              </w:rPr>
              <w:t xml:space="preserve"> used </w:t>
            </w:r>
            <w:r w:rsidR="00344472">
              <w:rPr>
                <w:rFonts w:asciiTheme="majorHAnsi" w:hAnsiTheme="majorHAnsi"/>
                <w:lang w:val="en-US"/>
              </w:rPr>
              <w:t>(SI</w:t>
            </w:r>
            <w:r>
              <w:rPr>
                <w:rFonts w:asciiTheme="majorHAnsi" w:hAnsiTheme="majorHAnsi"/>
                <w:lang w:val="en-US"/>
              </w:rPr>
              <w:t xml:space="preserve"> or Imperial Unit).</w:t>
            </w:r>
          </w:p>
        </w:tc>
      </w:tr>
      <w:tr w:rsidR="00F00579" w:rsidTr="00F00579">
        <w:tc>
          <w:tcPr>
            <w:tcW w:w="2518" w:type="dxa"/>
          </w:tcPr>
          <w:p w:rsidR="00F00579" w:rsidRDefault="00F00579" w:rsidP="00F00579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Math Report</w:t>
            </w:r>
          </w:p>
        </w:tc>
        <w:tc>
          <w:tcPr>
            <w:tcW w:w="7058" w:type="dxa"/>
          </w:tcPr>
          <w:p w:rsidR="00F00579" w:rsidRDefault="00344472" w:rsidP="0034447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Provides a table of data of</w:t>
            </w:r>
            <w:r w:rsidR="00F00579">
              <w:rPr>
                <w:rFonts w:asciiTheme="majorHAnsi" w:hAnsiTheme="majorHAnsi"/>
                <w:lang w:val="en-US"/>
              </w:rPr>
              <w:t xml:space="preserve"> information</w:t>
            </w:r>
            <w:r>
              <w:rPr>
                <w:rFonts w:asciiTheme="majorHAnsi" w:hAnsiTheme="majorHAnsi"/>
                <w:lang w:val="en-US"/>
              </w:rPr>
              <w:t xml:space="preserve"> needed and</w:t>
            </w:r>
            <w:r w:rsidR="00F00579">
              <w:rPr>
                <w:rFonts w:asciiTheme="majorHAnsi" w:hAnsiTheme="majorHAnsi"/>
                <w:lang w:val="en-US"/>
              </w:rPr>
              <w:t xml:space="preserve"> necessary to calculate areas, surface area, and volume of the model</w:t>
            </w:r>
            <w:r w:rsidR="0081056F">
              <w:rPr>
                <w:rFonts w:asciiTheme="majorHAnsi" w:hAnsiTheme="majorHAnsi"/>
                <w:lang w:val="en-US"/>
              </w:rPr>
              <w:t xml:space="preserve"> and the object that will be put inside</w:t>
            </w:r>
            <w:proofErr w:type="gramStart"/>
            <w:r w:rsidR="0081056F">
              <w:rPr>
                <w:rFonts w:asciiTheme="majorHAnsi" w:hAnsiTheme="majorHAnsi"/>
                <w:lang w:val="en-US"/>
              </w:rPr>
              <w:t>.</w:t>
            </w:r>
            <w:r w:rsidR="00F00579">
              <w:rPr>
                <w:rFonts w:asciiTheme="majorHAnsi" w:hAnsiTheme="majorHAnsi"/>
                <w:lang w:val="en-US"/>
              </w:rPr>
              <w:t>.</w:t>
            </w:r>
            <w:proofErr w:type="gramEnd"/>
          </w:p>
          <w:p w:rsidR="00344472" w:rsidRDefault="00344472" w:rsidP="0034447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Also provides a sketch of the plan on how to build the model.</w:t>
            </w:r>
          </w:p>
          <w:p w:rsidR="00344472" w:rsidRPr="00F00579" w:rsidRDefault="00344472" w:rsidP="0034447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List down the materials used and how the model is created.</w:t>
            </w:r>
          </w:p>
        </w:tc>
      </w:tr>
      <w:tr w:rsidR="00F00579" w:rsidTr="00F00579">
        <w:tc>
          <w:tcPr>
            <w:tcW w:w="2518" w:type="dxa"/>
          </w:tcPr>
          <w:p w:rsidR="00F00579" w:rsidRDefault="00F00579" w:rsidP="00F00579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Blue Print</w:t>
            </w:r>
          </w:p>
        </w:tc>
        <w:tc>
          <w:tcPr>
            <w:tcW w:w="7058" w:type="dxa"/>
          </w:tcPr>
          <w:p w:rsidR="00F00579" w:rsidRDefault="00344472" w:rsidP="00F0057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Shows a </w:t>
            </w:r>
            <w:r w:rsidR="00F00579">
              <w:rPr>
                <w:rFonts w:asciiTheme="majorHAnsi" w:hAnsiTheme="majorHAnsi"/>
                <w:lang w:val="en-US"/>
              </w:rPr>
              <w:t>scale drawing of the plan to the real model.</w:t>
            </w:r>
          </w:p>
          <w:p w:rsidR="00F00579" w:rsidRPr="00F00579" w:rsidRDefault="00344472" w:rsidP="0034447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Shows all</w:t>
            </w:r>
            <w:r w:rsidR="00F00579">
              <w:rPr>
                <w:rFonts w:asciiTheme="majorHAnsi" w:hAnsiTheme="majorHAnsi"/>
                <w:lang w:val="en-US"/>
              </w:rPr>
              <w:t xml:space="preserve"> dimensions </w:t>
            </w:r>
            <w:r>
              <w:rPr>
                <w:rFonts w:asciiTheme="majorHAnsi" w:hAnsiTheme="majorHAnsi"/>
                <w:lang w:val="en-US"/>
              </w:rPr>
              <w:t>which are</w:t>
            </w:r>
            <w:r w:rsidR="00F00579">
              <w:rPr>
                <w:rFonts w:asciiTheme="majorHAnsi" w:hAnsiTheme="majorHAnsi"/>
                <w:lang w:val="en-US"/>
              </w:rPr>
              <w:t xml:space="preserve"> properly labeled.</w:t>
            </w:r>
          </w:p>
        </w:tc>
      </w:tr>
      <w:tr w:rsidR="00F00579" w:rsidTr="00F00579">
        <w:tc>
          <w:tcPr>
            <w:tcW w:w="2518" w:type="dxa"/>
          </w:tcPr>
          <w:p w:rsidR="00F00579" w:rsidRDefault="00F00579" w:rsidP="00F00579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Creativity &amp; Teamwork</w:t>
            </w:r>
          </w:p>
        </w:tc>
        <w:tc>
          <w:tcPr>
            <w:tcW w:w="7058" w:type="dxa"/>
          </w:tcPr>
          <w:p w:rsidR="00F00579" w:rsidRDefault="00F00579" w:rsidP="00F0057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The product outcome shows that the group has exert effort in making their project.</w:t>
            </w:r>
          </w:p>
          <w:p w:rsidR="00F00579" w:rsidRDefault="00F00579" w:rsidP="00F0057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Distribution of the workloads for every member is fair.</w:t>
            </w:r>
          </w:p>
          <w:p w:rsidR="00F00579" w:rsidRPr="00F00579" w:rsidRDefault="00F00579" w:rsidP="00F0057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Displays </w:t>
            </w:r>
            <w:r w:rsidR="00FD35D1">
              <w:rPr>
                <w:rFonts w:asciiTheme="majorHAnsi" w:hAnsiTheme="majorHAnsi"/>
                <w:lang w:val="en-US"/>
              </w:rPr>
              <w:t>creativity and originality o</w:t>
            </w:r>
            <w:r>
              <w:rPr>
                <w:rFonts w:asciiTheme="majorHAnsi" w:hAnsiTheme="majorHAnsi"/>
                <w:lang w:val="en-US"/>
              </w:rPr>
              <w:t>n their work product.</w:t>
            </w:r>
          </w:p>
        </w:tc>
      </w:tr>
    </w:tbl>
    <w:p w:rsidR="0000762D" w:rsidRDefault="0000762D" w:rsidP="0000762D">
      <w:pPr>
        <w:jc w:val="both"/>
        <w:rPr>
          <w:rFonts w:asciiTheme="majorHAnsi" w:hAnsiTheme="majorHAnsi"/>
          <w:b/>
          <w:lang w:val="en-US"/>
        </w:rPr>
      </w:pPr>
    </w:p>
    <w:p w:rsidR="0000762D" w:rsidRPr="0000762D" w:rsidRDefault="0000762D" w:rsidP="0000762D">
      <w:pPr>
        <w:jc w:val="both"/>
        <w:rPr>
          <w:rFonts w:asciiTheme="majorHAnsi" w:hAnsiTheme="majorHAnsi"/>
          <w:b/>
          <w:lang w:val="en-US"/>
        </w:rPr>
      </w:pPr>
      <w:r w:rsidRPr="0000762D">
        <w:rPr>
          <w:rFonts w:asciiTheme="majorHAnsi" w:hAnsiTheme="majorHAnsi"/>
          <w:b/>
          <w:lang w:val="en-US"/>
        </w:rPr>
        <w:t xml:space="preserve">Group Members: </w:t>
      </w:r>
      <w:r w:rsidRPr="0000762D">
        <w:rPr>
          <w:rFonts w:asciiTheme="majorHAnsi" w:hAnsiTheme="majorHAnsi"/>
          <w:b/>
          <w:lang w:val="en-US"/>
        </w:rPr>
        <w:tab/>
      </w:r>
      <w:r w:rsidRPr="0000762D">
        <w:rPr>
          <w:rFonts w:asciiTheme="majorHAnsi" w:hAnsiTheme="majorHAnsi"/>
          <w:b/>
          <w:lang w:val="en-US"/>
        </w:rPr>
        <w:tab/>
      </w:r>
      <w:r w:rsidRPr="0000762D">
        <w:rPr>
          <w:rFonts w:asciiTheme="majorHAnsi" w:hAnsiTheme="majorHAnsi"/>
          <w:b/>
          <w:lang w:val="en-US"/>
        </w:rPr>
        <w:tab/>
      </w:r>
      <w:r w:rsidRPr="0000762D">
        <w:rPr>
          <w:rFonts w:asciiTheme="majorHAnsi" w:hAnsiTheme="majorHAnsi"/>
          <w:b/>
          <w:lang w:val="en-US"/>
        </w:rPr>
        <w:tab/>
      </w:r>
      <w:r w:rsidRPr="0000762D">
        <w:rPr>
          <w:rFonts w:asciiTheme="majorHAnsi" w:hAnsiTheme="majorHAnsi"/>
          <w:b/>
          <w:lang w:val="en-US"/>
        </w:rPr>
        <w:tab/>
      </w:r>
      <w:r w:rsidRPr="0000762D">
        <w:rPr>
          <w:rFonts w:asciiTheme="majorHAnsi" w:hAnsiTheme="majorHAnsi"/>
          <w:b/>
          <w:lang w:val="en-US"/>
        </w:rPr>
        <w:tab/>
      </w:r>
      <w:r w:rsidRPr="0000762D">
        <w:rPr>
          <w:rFonts w:asciiTheme="majorHAnsi" w:hAnsiTheme="majorHAnsi"/>
          <w:b/>
          <w:lang w:val="en-US"/>
        </w:rPr>
        <w:tab/>
      </w:r>
      <w:r w:rsidRPr="0000762D">
        <w:rPr>
          <w:rFonts w:asciiTheme="majorHAnsi" w:hAnsiTheme="majorHAnsi"/>
          <w:b/>
          <w:lang w:val="en-US"/>
        </w:rPr>
        <w:tab/>
        <w:t>Class: ______</w:t>
      </w:r>
    </w:p>
    <w:p w:rsidR="00F00579" w:rsidRDefault="00F00579" w:rsidP="00F00579">
      <w:pPr>
        <w:jc w:val="both"/>
        <w:rPr>
          <w:rFonts w:asciiTheme="majorHAnsi" w:hAnsiTheme="majorHAnsi"/>
          <w:lang w:val="en-US"/>
        </w:rPr>
      </w:pPr>
    </w:p>
    <w:p w:rsidR="0000762D" w:rsidRPr="0000762D" w:rsidRDefault="0000762D" w:rsidP="00F00579">
      <w:pPr>
        <w:jc w:val="both"/>
        <w:rPr>
          <w:rFonts w:asciiTheme="majorHAnsi" w:hAnsiTheme="majorHAnsi"/>
          <w:b/>
          <w:lang w:val="en-US"/>
        </w:rPr>
      </w:pPr>
      <w:r w:rsidRPr="0000762D">
        <w:rPr>
          <w:rFonts w:asciiTheme="majorHAnsi" w:hAnsiTheme="majorHAnsi"/>
          <w:b/>
          <w:lang w:val="en-US"/>
        </w:rPr>
        <w:t>Rubric</w:t>
      </w:r>
    </w:p>
    <w:tbl>
      <w:tblPr>
        <w:tblStyle w:val="TableGrid"/>
        <w:tblW w:w="0" w:type="auto"/>
        <w:tblLook w:val="04A0"/>
      </w:tblPr>
      <w:tblGrid>
        <w:gridCol w:w="1693"/>
        <w:gridCol w:w="1343"/>
        <w:gridCol w:w="1133"/>
        <w:gridCol w:w="1483"/>
        <w:gridCol w:w="1607"/>
        <w:gridCol w:w="1438"/>
        <w:gridCol w:w="879"/>
      </w:tblGrid>
      <w:tr w:rsidR="0000762D" w:rsidRPr="00344472" w:rsidTr="0000762D">
        <w:tc>
          <w:tcPr>
            <w:tcW w:w="1693" w:type="dxa"/>
          </w:tcPr>
          <w:p w:rsidR="0000762D" w:rsidRPr="00344472" w:rsidRDefault="0000762D" w:rsidP="00BA7FDE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r w:rsidRPr="00344472">
              <w:rPr>
                <w:rFonts w:asciiTheme="majorHAnsi" w:hAnsiTheme="majorHAnsi"/>
                <w:b/>
                <w:lang w:val="en-US"/>
              </w:rPr>
              <w:t>CRITERIA</w:t>
            </w:r>
          </w:p>
        </w:tc>
        <w:tc>
          <w:tcPr>
            <w:tcW w:w="1343" w:type="dxa"/>
          </w:tcPr>
          <w:p w:rsidR="0000762D" w:rsidRDefault="0000762D" w:rsidP="00BA7FDE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Excellent</w:t>
            </w:r>
          </w:p>
          <w:p w:rsidR="0000762D" w:rsidRDefault="0000762D" w:rsidP="00BA7FDE">
            <w:pPr>
              <w:jc w:val="both"/>
              <w:rPr>
                <w:rFonts w:asciiTheme="majorHAnsi" w:hAnsiTheme="majorHAnsi"/>
                <w:b/>
                <w:lang w:val="en-US"/>
              </w:rPr>
            </w:pPr>
          </w:p>
          <w:p w:rsidR="0000762D" w:rsidRPr="00344472" w:rsidRDefault="0000762D" w:rsidP="00BA7FDE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(23-25)</w:t>
            </w:r>
          </w:p>
        </w:tc>
        <w:tc>
          <w:tcPr>
            <w:tcW w:w="1133" w:type="dxa"/>
          </w:tcPr>
          <w:p w:rsidR="0000762D" w:rsidRDefault="0000762D" w:rsidP="00BA7FDE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Very Good</w:t>
            </w:r>
          </w:p>
          <w:p w:rsidR="0000762D" w:rsidRPr="00344472" w:rsidRDefault="0000762D" w:rsidP="00BA7FDE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(20-22)</w:t>
            </w:r>
          </w:p>
        </w:tc>
        <w:tc>
          <w:tcPr>
            <w:tcW w:w="1483" w:type="dxa"/>
          </w:tcPr>
          <w:p w:rsidR="0000762D" w:rsidRDefault="0000762D" w:rsidP="00BA7FDE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Satisfactory</w:t>
            </w:r>
          </w:p>
          <w:p w:rsidR="0000762D" w:rsidRDefault="0000762D" w:rsidP="00BA7FDE">
            <w:pPr>
              <w:jc w:val="both"/>
              <w:rPr>
                <w:rFonts w:asciiTheme="majorHAnsi" w:hAnsiTheme="majorHAnsi"/>
                <w:b/>
                <w:lang w:val="en-US"/>
              </w:rPr>
            </w:pPr>
          </w:p>
          <w:p w:rsidR="0000762D" w:rsidRPr="00344472" w:rsidRDefault="0000762D" w:rsidP="00BA7FDE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(15-19)</w:t>
            </w:r>
          </w:p>
        </w:tc>
        <w:tc>
          <w:tcPr>
            <w:tcW w:w="1607" w:type="dxa"/>
          </w:tcPr>
          <w:p w:rsidR="0000762D" w:rsidRDefault="0000762D" w:rsidP="00BA7FDE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Needs Improvement</w:t>
            </w:r>
          </w:p>
          <w:p w:rsidR="0000762D" w:rsidRPr="00344472" w:rsidRDefault="0000762D" w:rsidP="00BA7FDE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(10-14)</w:t>
            </w:r>
          </w:p>
        </w:tc>
        <w:tc>
          <w:tcPr>
            <w:tcW w:w="1438" w:type="dxa"/>
          </w:tcPr>
          <w:p w:rsidR="0000762D" w:rsidRDefault="0000762D" w:rsidP="00BA7FDE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Not Acceptable</w:t>
            </w:r>
          </w:p>
          <w:p w:rsidR="0000762D" w:rsidRPr="00344472" w:rsidRDefault="0000762D" w:rsidP="00BA7FDE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(0-9)</w:t>
            </w:r>
          </w:p>
        </w:tc>
        <w:tc>
          <w:tcPr>
            <w:tcW w:w="879" w:type="dxa"/>
          </w:tcPr>
          <w:p w:rsidR="0000762D" w:rsidRDefault="0000762D" w:rsidP="00BA7FDE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Total Mark</w:t>
            </w:r>
          </w:p>
        </w:tc>
      </w:tr>
      <w:tr w:rsidR="0000762D" w:rsidRPr="00F00579" w:rsidTr="0000762D">
        <w:tc>
          <w:tcPr>
            <w:tcW w:w="1693" w:type="dxa"/>
          </w:tcPr>
          <w:p w:rsidR="0000762D" w:rsidRPr="0000762D" w:rsidRDefault="0000762D" w:rsidP="00BA7FDE">
            <w:pPr>
              <w:jc w:val="both"/>
              <w:rPr>
                <w:rFonts w:asciiTheme="majorHAnsi" w:hAnsiTheme="majorHAnsi"/>
                <w:b/>
                <w:i/>
                <w:lang w:val="en-US"/>
              </w:rPr>
            </w:pPr>
            <w:r w:rsidRPr="0000762D">
              <w:rPr>
                <w:rFonts w:asciiTheme="majorHAnsi" w:hAnsiTheme="majorHAnsi"/>
                <w:b/>
                <w:i/>
                <w:lang w:val="en-US"/>
              </w:rPr>
              <w:t xml:space="preserve">Accuracy and Precision of Measurements </w:t>
            </w:r>
          </w:p>
        </w:tc>
        <w:tc>
          <w:tcPr>
            <w:tcW w:w="1343" w:type="dxa"/>
          </w:tcPr>
          <w:p w:rsidR="0000762D" w:rsidRPr="00F00579" w:rsidRDefault="0000762D" w:rsidP="0000762D">
            <w:pPr>
              <w:pStyle w:val="ListParagraph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3" w:type="dxa"/>
          </w:tcPr>
          <w:p w:rsidR="0000762D" w:rsidRPr="00F00579" w:rsidRDefault="0000762D" w:rsidP="0000762D">
            <w:pPr>
              <w:pStyle w:val="ListParagraph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83" w:type="dxa"/>
          </w:tcPr>
          <w:p w:rsidR="0000762D" w:rsidRPr="00F00579" w:rsidRDefault="0000762D" w:rsidP="0000762D">
            <w:pPr>
              <w:pStyle w:val="ListParagraph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07" w:type="dxa"/>
          </w:tcPr>
          <w:p w:rsidR="0000762D" w:rsidRPr="00F00579" w:rsidRDefault="0000762D" w:rsidP="0000762D">
            <w:pPr>
              <w:pStyle w:val="ListParagraph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38" w:type="dxa"/>
          </w:tcPr>
          <w:p w:rsidR="0000762D" w:rsidRPr="00F00579" w:rsidRDefault="0000762D" w:rsidP="0000762D">
            <w:pPr>
              <w:pStyle w:val="ListParagraph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79" w:type="dxa"/>
          </w:tcPr>
          <w:p w:rsidR="0000762D" w:rsidRPr="00F00579" w:rsidRDefault="0000762D" w:rsidP="0000762D">
            <w:pPr>
              <w:pStyle w:val="ListParagraph"/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00762D" w:rsidRPr="00F00579" w:rsidTr="0000762D">
        <w:tc>
          <w:tcPr>
            <w:tcW w:w="1693" w:type="dxa"/>
          </w:tcPr>
          <w:p w:rsidR="0000762D" w:rsidRDefault="0000762D" w:rsidP="00BA7FDE">
            <w:pPr>
              <w:jc w:val="both"/>
              <w:rPr>
                <w:rFonts w:asciiTheme="majorHAnsi" w:hAnsiTheme="majorHAnsi"/>
                <w:b/>
                <w:i/>
                <w:lang w:val="en-US"/>
              </w:rPr>
            </w:pPr>
          </w:p>
          <w:p w:rsidR="0000762D" w:rsidRPr="0000762D" w:rsidRDefault="0000762D" w:rsidP="00BA7FDE">
            <w:pPr>
              <w:jc w:val="both"/>
              <w:rPr>
                <w:rFonts w:asciiTheme="majorHAnsi" w:hAnsiTheme="majorHAnsi"/>
                <w:b/>
                <w:i/>
                <w:lang w:val="en-US"/>
              </w:rPr>
            </w:pPr>
            <w:r w:rsidRPr="0000762D">
              <w:rPr>
                <w:rFonts w:asciiTheme="majorHAnsi" w:hAnsiTheme="majorHAnsi"/>
                <w:b/>
                <w:i/>
                <w:lang w:val="en-US"/>
              </w:rPr>
              <w:t>Math Report</w:t>
            </w:r>
          </w:p>
        </w:tc>
        <w:tc>
          <w:tcPr>
            <w:tcW w:w="1343" w:type="dxa"/>
          </w:tcPr>
          <w:p w:rsidR="0000762D" w:rsidRPr="00F00579" w:rsidRDefault="0000762D" w:rsidP="0000762D">
            <w:pPr>
              <w:pStyle w:val="ListParagraph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3" w:type="dxa"/>
          </w:tcPr>
          <w:p w:rsidR="0000762D" w:rsidRPr="00F00579" w:rsidRDefault="0000762D" w:rsidP="0000762D">
            <w:pPr>
              <w:pStyle w:val="ListParagraph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83" w:type="dxa"/>
          </w:tcPr>
          <w:p w:rsidR="0000762D" w:rsidRPr="00F00579" w:rsidRDefault="0000762D" w:rsidP="0000762D">
            <w:pPr>
              <w:pStyle w:val="ListParagraph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07" w:type="dxa"/>
          </w:tcPr>
          <w:p w:rsidR="0000762D" w:rsidRPr="00F00579" w:rsidRDefault="0000762D" w:rsidP="0000762D">
            <w:pPr>
              <w:pStyle w:val="ListParagraph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38" w:type="dxa"/>
          </w:tcPr>
          <w:p w:rsidR="0000762D" w:rsidRPr="00F00579" w:rsidRDefault="0000762D" w:rsidP="0000762D">
            <w:pPr>
              <w:pStyle w:val="ListParagraph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79" w:type="dxa"/>
          </w:tcPr>
          <w:p w:rsidR="0000762D" w:rsidRPr="00F00579" w:rsidRDefault="0000762D" w:rsidP="0000762D">
            <w:pPr>
              <w:pStyle w:val="ListParagraph"/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00762D" w:rsidRPr="00F00579" w:rsidTr="0000762D">
        <w:tc>
          <w:tcPr>
            <w:tcW w:w="1693" w:type="dxa"/>
          </w:tcPr>
          <w:p w:rsidR="0000762D" w:rsidRPr="0000762D" w:rsidRDefault="0000762D" w:rsidP="00BA7FDE">
            <w:pPr>
              <w:jc w:val="both"/>
              <w:rPr>
                <w:rFonts w:asciiTheme="majorHAnsi" w:hAnsiTheme="majorHAnsi"/>
                <w:b/>
                <w:i/>
                <w:lang w:val="en-US"/>
              </w:rPr>
            </w:pPr>
          </w:p>
          <w:p w:rsidR="0000762D" w:rsidRPr="0000762D" w:rsidRDefault="0000762D" w:rsidP="00BA7FDE">
            <w:pPr>
              <w:jc w:val="both"/>
              <w:rPr>
                <w:rFonts w:asciiTheme="majorHAnsi" w:hAnsiTheme="majorHAnsi"/>
                <w:b/>
                <w:i/>
                <w:lang w:val="en-US"/>
              </w:rPr>
            </w:pPr>
            <w:r w:rsidRPr="0000762D">
              <w:rPr>
                <w:rFonts w:asciiTheme="majorHAnsi" w:hAnsiTheme="majorHAnsi"/>
                <w:b/>
                <w:i/>
                <w:lang w:val="en-US"/>
              </w:rPr>
              <w:t>Blue Print</w:t>
            </w:r>
          </w:p>
        </w:tc>
        <w:tc>
          <w:tcPr>
            <w:tcW w:w="1343" w:type="dxa"/>
          </w:tcPr>
          <w:p w:rsidR="0000762D" w:rsidRPr="00F00579" w:rsidRDefault="0000762D" w:rsidP="0000762D">
            <w:pPr>
              <w:pStyle w:val="ListParagraph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3" w:type="dxa"/>
          </w:tcPr>
          <w:p w:rsidR="0000762D" w:rsidRPr="00F00579" w:rsidRDefault="0000762D" w:rsidP="0000762D">
            <w:pPr>
              <w:pStyle w:val="ListParagraph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83" w:type="dxa"/>
          </w:tcPr>
          <w:p w:rsidR="0000762D" w:rsidRPr="00F00579" w:rsidRDefault="0000762D" w:rsidP="0000762D">
            <w:pPr>
              <w:pStyle w:val="ListParagraph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07" w:type="dxa"/>
          </w:tcPr>
          <w:p w:rsidR="0000762D" w:rsidRPr="00F00579" w:rsidRDefault="0000762D" w:rsidP="0000762D">
            <w:pPr>
              <w:pStyle w:val="ListParagraph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38" w:type="dxa"/>
          </w:tcPr>
          <w:p w:rsidR="0000762D" w:rsidRPr="00F00579" w:rsidRDefault="0000762D" w:rsidP="0000762D">
            <w:pPr>
              <w:pStyle w:val="ListParagraph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79" w:type="dxa"/>
          </w:tcPr>
          <w:p w:rsidR="0000762D" w:rsidRPr="00F00579" w:rsidRDefault="0000762D" w:rsidP="0000762D">
            <w:pPr>
              <w:pStyle w:val="ListParagraph"/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00762D" w:rsidRPr="00F00579" w:rsidTr="0000762D">
        <w:tc>
          <w:tcPr>
            <w:tcW w:w="1693" w:type="dxa"/>
          </w:tcPr>
          <w:p w:rsidR="0000762D" w:rsidRPr="0000762D" w:rsidRDefault="0000762D" w:rsidP="00BA7FDE">
            <w:pPr>
              <w:jc w:val="both"/>
              <w:rPr>
                <w:rFonts w:asciiTheme="majorHAnsi" w:hAnsiTheme="majorHAnsi"/>
                <w:b/>
                <w:i/>
                <w:lang w:val="en-US"/>
              </w:rPr>
            </w:pPr>
            <w:r w:rsidRPr="0000762D">
              <w:rPr>
                <w:rFonts w:asciiTheme="majorHAnsi" w:hAnsiTheme="majorHAnsi"/>
                <w:b/>
                <w:i/>
                <w:lang w:val="en-US"/>
              </w:rPr>
              <w:t>Creativity &amp; Teamwork</w:t>
            </w:r>
          </w:p>
          <w:p w:rsidR="0000762D" w:rsidRPr="0000762D" w:rsidRDefault="0000762D" w:rsidP="00BA7FDE">
            <w:pPr>
              <w:jc w:val="both"/>
              <w:rPr>
                <w:rFonts w:asciiTheme="majorHAnsi" w:hAnsiTheme="majorHAnsi"/>
                <w:b/>
                <w:i/>
                <w:lang w:val="en-US"/>
              </w:rPr>
            </w:pPr>
          </w:p>
        </w:tc>
        <w:tc>
          <w:tcPr>
            <w:tcW w:w="1343" w:type="dxa"/>
          </w:tcPr>
          <w:p w:rsidR="0000762D" w:rsidRPr="00F00579" w:rsidRDefault="0000762D" w:rsidP="0000762D">
            <w:pPr>
              <w:pStyle w:val="ListParagraph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3" w:type="dxa"/>
          </w:tcPr>
          <w:p w:rsidR="0000762D" w:rsidRPr="00F00579" w:rsidRDefault="0000762D" w:rsidP="0000762D">
            <w:pPr>
              <w:pStyle w:val="ListParagraph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83" w:type="dxa"/>
          </w:tcPr>
          <w:p w:rsidR="0000762D" w:rsidRPr="00F00579" w:rsidRDefault="0000762D" w:rsidP="0000762D">
            <w:pPr>
              <w:pStyle w:val="ListParagraph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07" w:type="dxa"/>
          </w:tcPr>
          <w:p w:rsidR="0000762D" w:rsidRPr="00F00579" w:rsidRDefault="0000762D" w:rsidP="0000762D">
            <w:pPr>
              <w:pStyle w:val="ListParagraph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38" w:type="dxa"/>
          </w:tcPr>
          <w:p w:rsidR="0000762D" w:rsidRPr="00F00579" w:rsidRDefault="0000762D" w:rsidP="0000762D">
            <w:pPr>
              <w:pStyle w:val="ListParagraph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79" w:type="dxa"/>
          </w:tcPr>
          <w:p w:rsidR="0000762D" w:rsidRPr="00F00579" w:rsidRDefault="0000762D" w:rsidP="0000762D">
            <w:pPr>
              <w:pStyle w:val="ListParagraph"/>
              <w:jc w:val="both"/>
              <w:rPr>
                <w:rFonts w:asciiTheme="majorHAnsi" w:hAnsiTheme="majorHAnsi"/>
                <w:lang w:val="en-US"/>
              </w:rPr>
            </w:pPr>
          </w:p>
        </w:tc>
      </w:tr>
    </w:tbl>
    <w:p w:rsidR="0000762D" w:rsidRPr="0000762D" w:rsidRDefault="0000762D" w:rsidP="00F00579">
      <w:pPr>
        <w:jc w:val="both"/>
        <w:rPr>
          <w:rFonts w:asciiTheme="majorHAnsi" w:hAnsiTheme="majorHAnsi"/>
          <w:b/>
          <w:i/>
          <w:lang w:val="en-US"/>
        </w:rPr>
      </w:pPr>
      <w:r w:rsidRPr="0000762D">
        <w:rPr>
          <w:rFonts w:asciiTheme="majorHAnsi" w:hAnsiTheme="majorHAnsi"/>
          <w:b/>
          <w:i/>
          <w:lang w:val="en-US"/>
        </w:rPr>
        <w:t>Comments:</w:t>
      </w:r>
    </w:p>
    <w:p w:rsidR="0000762D" w:rsidRDefault="0000762D" w:rsidP="00F00579">
      <w:pPr>
        <w:jc w:val="both"/>
        <w:rPr>
          <w:rFonts w:asciiTheme="majorHAnsi" w:hAnsiTheme="majorHAnsi"/>
          <w:lang w:val="en-US"/>
        </w:rPr>
      </w:pPr>
    </w:p>
    <w:sectPr w:rsidR="0000762D" w:rsidSect="000450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907"/>
    <w:multiLevelType w:val="hybridMultilevel"/>
    <w:tmpl w:val="3AD0B496"/>
    <w:lvl w:ilvl="0" w:tplc="4D843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A4081"/>
    <w:multiLevelType w:val="hybridMultilevel"/>
    <w:tmpl w:val="21005D3A"/>
    <w:lvl w:ilvl="0" w:tplc="2F6A5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76A70"/>
    <w:multiLevelType w:val="hybridMultilevel"/>
    <w:tmpl w:val="24AC45E8"/>
    <w:lvl w:ilvl="0" w:tplc="4D843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780A68"/>
    <w:multiLevelType w:val="hybridMultilevel"/>
    <w:tmpl w:val="0A584B1E"/>
    <w:lvl w:ilvl="0" w:tplc="004CB22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27A55"/>
    <w:multiLevelType w:val="hybridMultilevel"/>
    <w:tmpl w:val="FEC437CA"/>
    <w:lvl w:ilvl="0" w:tplc="1638D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496D80"/>
    <w:multiLevelType w:val="hybridMultilevel"/>
    <w:tmpl w:val="3AD0B496"/>
    <w:lvl w:ilvl="0" w:tplc="4D843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1C5317"/>
    <w:multiLevelType w:val="hybridMultilevel"/>
    <w:tmpl w:val="287C8EA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C7E26"/>
    <w:multiLevelType w:val="hybridMultilevel"/>
    <w:tmpl w:val="8430B43C"/>
    <w:lvl w:ilvl="0" w:tplc="D6424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8935E3"/>
    <w:rsid w:val="0000762D"/>
    <w:rsid w:val="000450BB"/>
    <w:rsid w:val="00155B54"/>
    <w:rsid w:val="001C1233"/>
    <w:rsid w:val="00344472"/>
    <w:rsid w:val="00680C1B"/>
    <w:rsid w:val="0081056F"/>
    <w:rsid w:val="008935E3"/>
    <w:rsid w:val="00B467D2"/>
    <w:rsid w:val="00DB760C"/>
    <w:rsid w:val="00F00579"/>
    <w:rsid w:val="00FD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5E3"/>
    <w:pPr>
      <w:ind w:left="720"/>
      <w:contextualSpacing/>
    </w:pPr>
  </w:style>
  <w:style w:type="table" w:styleId="TableGrid">
    <w:name w:val="Table Grid"/>
    <w:basedOn w:val="TableNormal"/>
    <w:uiPriority w:val="59"/>
    <w:rsid w:val="00F00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Albarico</dc:creator>
  <cp:lastModifiedBy>Lilian Albarico</cp:lastModifiedBy>
  <cp:revision>3</cp:revision>
  <cp:lastPrinted>2014-09-23T02:42:00Z</cp:lastPrinted>
  <dcterms:created xsi:type="dcterms:W3CDTF">2014-09-23T02:33:00Z</dcterms:created>
  <dcterms:modified xsi:type="dcterms:W3CDTF">2014-09-23T02:49:00Z</dcterms:modified>
</cp:coreProperties>
</file>